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0F" w:rsidRPr="00341F31" w:rsidRDefault="0077150F" w:rsidP="0077150F">
      <w:pPr>
        <w:pStyle w:val="Heading1"/>
        <w:rPr>
          <w:rFonts w:asciiTheme="minorHAnsi" w:hAnsiTheme="minorHAnsi" w:cstheme="minorHAnsi"/>
          <w:sz w:val="28"/>
          <w:szCs w:val="28"/>
        </w:rPr>
      </w:pPr>
      <w:r w:rsidRPr="00341F31">
        <w:rPr>
          <w:rFonts w:asciiTheme="minorHAnsi" w:hAnsiTheme="minorHAnsi" w:cstheme="minorHAnsi"/>
          <w:sz w:val="28"/>
          <w:szCs w:val="28"/>
        </w:rPr>
        <w:t>LITTLE BUDWORTH PARISH COUNCIL</w:t>
      </w:r>
    </w:p>
    <w:p w:rsidR="00821BAD" w:rsidRPr="00341F31" w:rsidRDefault="004271A5" w:rsidP="0077150F">
      <w:pPr>
        <w:pStyle w:val="BodyText"/>
        <w:rPr>
          <w:rFonts w:asciiTheme="minorHAnsi" w:hAnsiTheme="minorHAnsi" w:cstheme="minorHAnsi"/>
          <w:szCs w:val="24"/>
        </w:rPr>
      </w:pPr>
      <w:r w:rsidRPr="00341F31">
        <w:rPr>
          <w:noProof/>
          <w:lang w:val="en-US" w:eastAsia="en-US"/>
        </w:rPr>
        <mc:AlternateContent>
          <mc:Choice Requires="wps">
            <w:drawing>
              <wp:anchor distT="0" distB="0" distL="114300" distR="114300" simplePos="0" relativeHeight="251661312" behindDoc="0" locked="0" layoutInCell="1" allowOverlap="1" wp14:anchorId="7578C746" wp14:editId="3581C54C">
                <wp:simplePos x="0" y="0"/>
                <wp:positionH relativeFrom="column">
                  <wp:posOffset>-716280</wp:posOffset>
                </wp:positionH>
                <wp:positionV relativeFrom="paragraph">
                  <wp:posOffset>135890</wp:posOffset>
                </wp:positionV>
                <wp:extent cx="1257300" cy="1140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6.4pt;margin-top:10.7pt;width:99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sw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" filled="f" stroked="f">
                <v:textbox inset=",7.2pt,,7.2pt">
                  <w:txbxContent>
                    <w:p w:rsidR="000F40C4" w:rsidRDefault="000F40C4" w:rsidP="000F40C4"/>
                  </w:txbxContent>
                </v:textbox>
              </v:shape>
            </w:pict>
          </mc:Fallback>
        </mc:AlternateContent>
      </w:r>
      <w:r w:rsidR="0077150F" w:rsidRPr="00341F31">
        <w:rPr>
          <w:rFonts w:asciiTheme="minorHAnsi" w:hAnsiTheme="minorHAnsi" w:cstheme="minorHAnsi"/>
          <w:szCs w:val="24"/>
        </w:rPr>
        <w:t xml:space="preserve">Minutes of the meeting held on </w:t>
      </w:r>
      <w:r w:rsidR="008D20AB" w:rsidRPr="00341F31">
        <w:rPr>
          <w:rFonts w:asciiTheme="minorHAnsi" w:hAnsiTheme="minorHAnsi" w:cstheme="minorHAnsi"/>
          <w:szCs w:val="24"/>
        </w:rPr>
        <w:t xml:space="preserve">Wednesday 9 January 2019 </w:t>
      </w:r>
      <w:r w:rsidR="0077150F" w:rsidRPr="00341F31">
        <w:rPr>
          <w:rFonts w:asciiTheme="minorHAnsi" w:hAnsiTheme="minorHAnsi" w:cstheme="minorHAnsi"/>
          <w:szCs w:val="24"/>
        </w:rPr>
        <w:t xml:space="preserve">in the Village Hall    </w:t>
      </w:r>
      <w:r w:rsidR="0077150F" w:rsidRPr="00341F31">
        <w:rPr>
          <w:rFonts w:asciiTheme="minorHAnsi" w:hAnsiTheme="minorHAnsi" w:cstheme="minorHAnsi"/>
          <w:szCs w:val="24"/>
        </w:rPr>
        <w:br/>
      </w:r>
    </w:p>
    <w:p w:rsidR="0077150F" w:rsidRPr="00341F31" w:rsidRDefault="0077150F" w:rsidP="0077150F">
      <w:pPr>
        <w:ind w:left="2160" w:hanging="2160"/>
        <w:rPr>
          <w:rFonts w:asciiTheme="minorHAnsi" w:hAnsiTheme="minorHAnsi" w:cstheme="minorHAnsi"/>
          <w:szCs w:val="24"/>
        </w:rPr>
      </w:pPr>
      <w:r w:rsidRPr="00341F31">
        <w:rPr>
          <w:rFonts w:asciiTheme="minorHAnsi" w:hAnsiTheme="minorHAnsi" w:cstheme="minorHAnsi"/>
          <w:b/>
          <w:szCs w:val="24"/>
        </w:rPr>
        <w:t>Present:</w:t>
      </w:r>
      <w:r w:rsidRPr="00341F31">
        <w:rPr>
          <w:rFonts w:asciiTheme="minorHAnsi" w:hAnsiTheme="minorHAnsi" w:cstheme="minorHAnsi"/>
          <w:b/>
          <w:szCs w:val="24"/>
        </w:rPr>
        <w:tab/>
      </w:r>
      <w:r w:rsidR="00255911" w:rsidRPr="00341F31">
        <w:rPr>
          <w:rFonts w:asciiTheme="minorHAnsi" w:hAnsiTheme="minorHAnsi" w:cstheme="minorHAnsi"/>
          <w:szCs w:val="24"/>
        </w:rPr>
        <w:t>Mr P Robinson (chairman),</w:t>
      </w:r>
      <w:r w:rsidR="00AD4C44" w:rsidRPr="00341F31">
        <w:rPr>
          <w:rFonts w:asciiTheme="minorHAnsi" w:hAnsiTheme="minorHAnsi" w:cstheme="minorHAnsi"/>
          <w:szCs w:val="24"/>
        </w:rPr>
        <w:t xml:space="preserve"> Dr C Hall,</w:t>
      </w:r>
      <w:r w:rsidR="00E33763" w:rsidRPr="00341F31">
        <w:rPr>
          <w:rFonts w:asciiTheme="minorHAnsi" w:hAnsiTheme="minorHAnsi" w:cstheme="minorHAnsi"/>
          <w:szCs w:val="24"/>
        </w:rPr>
        <w:t xml:space="preserve"> </w:t>
      </w:r>
      <w:r w:rsidR="000314C2" w:rsidRPr="00341F31">
        <w:rPr>
          <w:rFonts w:asciiTheme="minorHAnsi" w:hAnsiTheme="minorHAnsi" w:cstheme="minorHAnsi"/>
          <w:szCs w:val="24"/>
        </w:rPr>
        <w:t>Mrs J Marshall and</w:t>
      </w:r>
      <w:r w:rsidR="004271A5" w:rsidRPr="00341F31">
        <w:rPr>
          <w:rFonts w:asciiTheme="minorHAnsi" w:hAnsiTheme="minorHAnsi" w:cstheme="minorHAnsi"/>
          <w:szCs w:val="24"/>
        </w:rPr>
        <w:br/>
        <w:t>Mr G Todd.</w:t>
      </w:r>
      <w:r w:rsidR="004A2D46" w:rsidRPr="00341F31">
        <w:rPr>
          <w:rFonts w:asciiTheme="minorHAnsi" w:hAnsiTheme="minorHAnsi" w:cstheme="minorHAnsi"/>
          <w:szCs w:val="24"/>
        </w:rPr>
        <w:br/>
      </w:r>
    </w:p>
    <w:p w:rsidR="000F40C4" w:rsidRPr="00341F31" w:rsidRDefault="0077150F" w:rsidP="008B2F98">
      <w:pPr>
        <w:ind w:left="2160" w:hanging="2160"/>
        <w:rPr>
          <w:rFonts w:asciiTheme="minorHAnsi" w:hAnsiTheme="minorHAnsi" w:cstheme="minorHAnsi"/>
          <w:szCs w:val="24"/>
        </w:rPr>
      </w:pPr>
      <w:r w:rsidRPr="00341F31">
        <w:rPr>
          <w:rFonts w:asciiTheme="minorHAnsi" w:hAnsiTheme="minorHAnsi" w:cstheme="minorHAnsi"/>
          <w:b/>
          <w:szCs w:val="24"/>
        </w:rPr>
        <w:t xml:space="preserve">In attendance:  </w:t>
      </w:r>
      <w:r w:rsidRPr="00341F31">
        <w:rPr>
          <w:rFonts w:asciiTheme="minorHAnsi" w:hAnsiTheme="minorHAnsi" w:cstheme="minorHAnsi"/>
          <w:b/>
          <w:szCs w:val="24"/>
        </w:rPr>
        <w:tab/>
      </w:r>
      <w:r w:rsidR="00AD4C44" w:rsidRPr="00341F31">
        <w:rPr>
          <w:rFonts w:asciiTheme="minorHAnsi" w:hAnsiTheme="minorHAnsi" w:cstheme="minorHAnsi"/>
          <w:szCs w:val="24"/>
        </w:rPr>
        <w:t>Ms E More Dutton</w:t>
      </w:r>
      <w:r w:rsidR="00AD4C44" w:rsidRPr="00341F31">
        <w:rPr>
          <w:rFonts w:asciiTheme="minorHAnsi" w:hAnsiTheme="minorHAnsi" w:cstheme="minorHAnsi"/>
          <w:b/>
          <w:szCs w:val="24"/>
        </w:rPr>
        <w:t xml:space="preserve">, </w:t>
      </w:r>
      <w:r w:rsidRPr="00341F31">
        <w:rPr>
          <w:rFonts w:asciiTheme="minorHAnsi" w:hAnsiTheme="minorHAnsi" w:cstheme="minorHAnsi"/>
          <w:szCs w:val="24"/>
        </w:rPr>
        <w:t>Mr G</w:t>
      </w:r>
      <w:r w:rsidR="00786B94" w:rsidRPr="00341F31">
        <w:rPr>
          <w:rFonts w:asciiTheme="minorHAnsi" w:hAnsiTheme="minorHAnsi" w:cstheme="minorHAnsi"/>
          <w:szCs w:val="24"/>
        </w:rPr>
        <w:t xml:space="preserve"> Cookson – clerk to the council</w:t>
      </w:r>
    </w:p>
    <w:p w:rsidR="000F0C45" w:rsidRPr="00341F31" w:rsidRDefault="000314C2" w:rsidP="000314C2">
      <w:pPr>
        <w:tabs>
          <w:tab w:val="left" w:pos="2356"/>
        </w:tabs>
        <w:ind w:left="2160" w:hanging="2160"/>
        <w:rPr>
          <w:rFonts w:asciiTheme="minorHAnsi" w:hAnsiTheme="minorHAnsi" w:cstheme="minorHAnsi"/>
          <w:szCs w:val="24"/>
        </w:rPr>
      </w:pPr>
      <w:r w:rsidRPr="00341F31">
        <w:rPr>
          <w:rFonts w:asciiTheme="minorHAnsi" w:hAnsiTheme="minorHAnsi" w:cstheme="minorHAnsi"/>
          <w:szCs w:val="24"/>
        </w:rPr>
        <w:tab/>
      </w:r>
      <w:proofErr w:type="gramStart"/>
      <w:r w:rsidRPr="00341F31">
        <w:rPr>
          <w:rFonts w:asciiTheme="minorHAnsi" w:hAnsiTheme="minorHAnsi" w:cstheme="minorHAnsi"/>
          <w:szCs w:val="24"/>
        </w:rPr>
        <w:t>30 members of the public.</w:t>
      </w:r>
      <w:proofErr w:type="gramEnd"/>
    </w:p>
    <w:p w:rsidR="000314C2" w:rsidRPr="00341F31" w:rsidRDefault="000314C2" w:rsidP="000F40C4">
      <w:pPr>
        <w:pStyle w:val="Header"/>
      </w:pPr>
    </w:p>
    <w:p w:rsidR="000F40C4" w:rsidRPr="00341F31" w:rsidRDefault="000314C2" w:rsidP="000F40C4">
      <w:pPr>
        <w:pStyle w:val="Header"/>
        <w:rPr>
          <w:rFonts w:asciiTheme="minorHAnsi" w:hAnsiTheme="minorHAnsi" w:cstheme="minorHAnsi"/>
        </w:rPr>
      </w:pPr>
      <w:r w:rsidRPr="00341F31">
        <w:rPr>
          <w:rFonts w:asciiTheme="minorHAnsi" w:hAnsiTheme="minorHAnsi" w:cstheme="minorHAnsi"/>
        </w:rPr>
        <w:t xml:space="preserve">Before the formal business took place Graham </w:t>
      </w:r>
      <w:proofErr w:type="spellStart"/>
      <w:r w:rsidRPr="00341F31">
        <w:rPr>
          <w:rFonts w:asciiTheme="minorHAnsi" w:hAnsiTheme="minorHAnsi" w:cstheme="minorHAnsi"/>
        </w:rPr>
        <w:t>Fyldes</w:t>
      </w:r>
      <w:proofErr w:type="spellEnd"/>
      <w:r w:rsidRPr="00341F31">
        <w:rPr>
          <w:rFonts w:asciiTheme="minorHAnsi" w:hAnsiTheme="minorHAnsi" w:cstheme="minorHAnsi"/>
        </w:rPr>
        <w:t xml:space="preserve"> and Steve Williams from Tarmac PLC were welcomed to the meeting to talk to residents about the company’s operations at Cobden Farm Quarry.</w:t>
      </w:r>
      <w:r w:rsidRPr="00341F31">
        <w:rPr>
          <w:rFonts w:asciiTheme="minorHAnsi" w:hAnsiTheme="minorHAnsi" w:cstheme="minorHAnsi"/>
        </w:rPr>
        <w:br/>
        <w:t xml:space="preserve">They explained the history of the quarry, its </w:t>
      </w:r>
      <w:r w:rsidR="00F641A7" w:rsidRPr="00341F31">
        <w:rPr>
          <w:rFonts w:asciiTheme="minorHAnsi" w:hAnsiTheme="minorHAnsi" w:cstheme="minorHAnsi"/>
        </w:rPr>
        <w:t>annual o</w:t>
      </w:r>
      <w:r w:rsidRPr="00341F31">
        <w:rPr>
          <w:rFonts w:asciiTheme="minorHAnsi" w:hAnsiTheme="minorHAnsi" w:cstheme="minorHAnsi"/>
        </w:rPr>
        <w:t>utput of 156,000</w:t>
      </w:r>
      <w:r w:rsidR="00F641A7" w:rsidRPr="00341F31">
        <w:rPr>
          <w:rFonts w:asciiTheme="minorHAnsi" w:hAnsiTheme="minorHAnsi" w:cstheme="minorHAnsi"/>
        </w:rPr>
        <w:t xml:space="preserve"> tons of sand and the expected lifespan of a further 2.75 years with an end date of September 2021.  They also explained how restorative work is undertaken once areas have been worked out and how the local authority and the company monitored planning conditions relating to vehicle movements, noise and dust monitoring.  The recent planning permission for the importation of limestone chippings to enable concrete sand to be produced on the site was discussed as too were possible expansion plans to the south of the A54.  So far as the latter was concerned, test drilling and soil samples are currently being undertaken and analysed.  The initial results are encouraging for the company but much more </w:t>
      </w:r>
      <w:r w:rsidR="00E0130D" w:rsidRPr="00341F31">
        <w:rPr>
          <w:rFonts w:asciiTheme="minorHAnsi" w:hAnsiTheme="minorHAnsi" w:cstheme="minorHAnsi"/>
        </w:rPr>
        <w:t>analytical</w:t>
      </w:r>
      <w:r w:rsidR="00F641A7" w:rsidRPr="00341F31">
        <w:rPr>
          <w:rFonts w:asciiTheme="minorHAnsi" w:hAnsiTheme="minorHAnsi" w:cstheme="minorHAnsi"/>
        </w:rPr>
        <w:t xml:space="preserve"> work will need to be undertaken before the economic viability of the site can be determined</w:t>
      </w:r>
      <w:r w:rsidR="00E0130D" w:rsidRPr="00341F31">
        <w:rPr>
          <w:rFonts w:asciiTheme="minorHAnsi" w:hAnsiTheme="minorHAnsi" w:cstheme="minorHAnsi"/>
        </w:rPr>
        <w:t>.</w:t>
      </w:r>
      <w:r w:rsidR="00E0130D" w:rsidRPr="00341F31">
        <w:rPr>
          <w:rFonts w:asciiTheme="minorHAnsi" w:hAnsiTheme="minorHAnsi" w:cstheme="minorHAnsi"/>
        </w:rPr>
        <w:br/>
        <w:t xml:space="preserve">Questions were then invited from the audience.  The majority of the questions related to the proposed activities south of the A54 with people living near to the site concerned about the potential impact on them.  The Tarmac representatives were, at this stage, unable to give any information about timeframes or output levels because no decisions had yet been made about the site, nor could they be until the company’s due diligence and scientific testing had been completed. </w:t>
      </w:r>
      <w:r w:rsidR="00341F31">
        <w:rPr>
          <w:rFonts w:asciiTheme="minorHAnsi" w:hAnsiTheme="minorHAnsi" w:cstheme="minorHAnsi"/>
        </w:rPr>
        <w:br/>
        <w:t>Graham and Steve were thanked for their presentations and the hope expressed that this could be repeated if and when any decision about the development of the land south of the A54 is made.</w:t>
      </w:r>
    </w:p>
    <w:p w:rsidR="00E0130D" w:rsidRDefault="00E0130D" w:rsidP="000F40C4">
      <w:pPr>
        <w:pStyle w:val="Header"/>
        <w:rPr>
          <w:rFonts w:asciiTheme="minorHAnsi" w:hAnsiTheme="minorHAnsi" w:cstheme="minorHAnsi"/>
        </w:rPr>
      </w:pPr>
    </w:p>
    <w:p w:rsidR="00341F31" w:rsidRPr="00341F31" w:rsidRDefault="00341F31" w:rsidP="000F40C4">
      <w:pPr>
        <w:pStyle w:val="Header"/>
        <w:rPr>
          <w:rFonts w:asciiTheme="minorHAnsi" w:hAnsiTheme="minorHAnsi" w:cstheme="minorHAnsi"/>
        </w:rPr>
      </w:pPr>
    </w:p>
    <w:tbl>
      <w:tblPr>
        <w:tblStyle w:val="TableGrid"/>
        <w:tblW w:w="9319" w:type="dxa"/>
        <w:tblLook w:val="04A0" w:firstRow="1" w:lastRow="0" w:firstColumn="1" w:lastColumn="0" w:noHBand="0" w:noVBand="1"/>
      </w:tblPr>
      <w:tblGrid>
        <w:gridCol w:w="600"/>
        <w:gridCol w:w="7327"/>
        <w:gridCol w:w="1392"/>
      </w:tblGrid>
      <w:tr w:rsidR="00617B92" w:rsidRPr="00341F31" w:rsidTr="000B0AD9">
        <w:tc>
          <w:tcPr>
            <w:tcW w:w="600" w:type="dxa"/>
          </w:tcPr>
          <w:p w:rsidR="000F40C4" w:rsidRPr="00341F31" w:rsidRDefault="000F40C4" w:rsidP="00627832">
            <w:pPr>
              <w:spacing w:after="120"/>
            </w:pPr>
          </w:p>
        </w:tc>
        <w:tc>
          <w:tcPr>
            <w:tcW w:w="7327" w:type="dxa"/>
          </w:tcPr>
          <w:p w:rsidR="000F40C4" w:rsidRPr="00341F31" w:rsidRDefault="000314C2" w:rsidP="00627832">
            <w:pPr>
              <w:spacing w:after="120"/>
            </w:pPr>
            <w:r w:rsidRPr="00341F31">
              <w:rPr>
                <w:rFonts w:cstheme="minorHAnsi"/>
                <w:noProof/>
                <w:lang w:val="en-US"/>
              </w:rPr>
              <mc:AlternateContent>
                <mc:Choice Requires="wps">
                  <w:drawing>
                    <wp:anchor distT="0" distB="0" distL="114300" distR="114300" simplePos="0" relativeHeight="251660288" behindDoc="0" locked="0" layoutInCell="1" allowOverlap="1" wp14:anchorId="4E7AD664" wp14:editId="597F95BD">
                      <wp:simplePos x="0" y="0"/>
                      <wp:positionH relativeFrom="column">
                        <wp:posOffset>3536950</wp:posOffset>
                      </wp:positionH>
                      <wp:positionV relativeFrom="paragraph">
                        <wp:posOffset>84455</wp:posOffset>
                      </wp:positionV>
                      <wp:extent cx="45085" cy="69850"/>
                      <wp:effectExtent l="57150" t="38100" r="5016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78.5pt;margin-top:6.65pt;width:3.5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" filled="f" stroked="f">
                      <v:textbox inset=",7.2pt,,7.2pt">
                        <w:txbxContent>
                          <w:p w:rsidR="000F40C4" w:rsidRDefault="000F40C4" w:rsidP="000F40C4">
                            <w:pPr>
                              <w:rPr>
                                <w:rFonts w:ascii="Times" w:hAnsi="Times"/>
                                <w:sz w:val="16"/>
                              </w:rPr>
                            </w:pPr>
                          </w:p>
                        </w:txbxContent>
                      </v:textbox>
                    </v:shape>
                  </w:pict>
                </mc:Fallback>
              </mc:AlternateContent>
            </w:r>
          </w:p>
        </w:tc>
        <w:tc>
          <w:tcPr>
            <w:tcW w:w="1392" w:type="dxa"/>
          </w:tcPr>
          <w:p w:rsidR="000F40C4" w:rsidRPr="00341F31" w:rsidRDefault="000F40C4" w:rsidP="00627832">
            <w:pPr>
              <w:spacing w:after="120"/>
              <w:rPr>
                <w:b/>
              </w:rPr>
            </w:pPr>
            <w:r w:rsidRPr="00341F31">
              <w:rPr>
                <w:b/>
              </w:rPr>
              <w:t>ACTIONS</w:t>
            </w:r>
          </w:p>
        </w:tc>
      </w:tr>
      <w:tr w:rsidR="00617B92" w:rsidRPr="00341F31" w:rsidTr="000B0AD9">
        <w:tc>
          <w:tcPr>
            <w:tcW w:w="600" w:type="dxa"/>
          </w:tcPr>
          <w:p w:rsidR="000F40C4" w:rsidRPr="00341F31" w:rsidRDefault="000314C2" w:rsidP="00627832">
            <w:pPr>
              <w:spacing w:after="120"/>
              <w:rPr>
                <w:rFonts w:cstheme="minorHAnsi"/>
                <w:b/>
              </w:rPr>
            </w:pPr>
            <w:r w:rsidRPr="00341F31">
              <w:rPr>
                <w:rFonts w:cstheme="minorHAnsi"/>
                <w:noProof/>
                <w:lang w:val="en-US"/>
              </w:rPr>
              <mc:AlternateContent>
                <mc:Choice Requires="wps">
                  <w:drawing>
                    <wp:anchor distT="0" distB="0" distL="114300" distR="114300" simplePos="0" relativeHeight="251659264" behindDoc="0" locked="0" layoutInCell="1" allowOverlap="1" wp14:anchorId="0EA06495" wp14:editId="3A3F5157">
                      <wp:simplePos x="0" y="0"/>
                      <wp:positionH relativeFrom="column">
                        <wp:posOffset>-142875</wp:posOffset>
                      </wp:positionH>
                      <wp:positionV relativeFrom="paragraph">
                        <wp:posOffset>378460</wp:posOffset>
                      </wp:positionV>
                      <wp:extent cx="59055" cy="45085"/>
                      <wp:effectExtent l="38100" t="57150" r="36195" b="501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0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25pt;margin-top:29.8pt;width:4.6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" filled="f" stroked="f">
                      <v:textbox inset=",7.2pt,,7.2pt">
                        <w:txbxContent>
                          <w:p w:rsidR="000F40C4" w:rsidRDefault="000F40C4" w:rsidP="000F40C4"/>
                        </w:txbxContent>
                      </v:textbox>
                    </v:shape>
                  </w:pict>
                </mc:Fallback>
              </mc:AlternateContent>
            </w:r>
            <w:r w:rsidR="000F40C4" w:rsidRPr="00341F31">
              <w:rPr>
                <w:rFonts w:cstheme="minorHAnsi"/>
                <w:b/>
              </w:rPr>
              <w:t xml:space="preserve"> 1.</w:t>
            </w:r>
          </w:p>
        </w:tc>
        <w:tc>
          <w:tcPr>
            <w:tcW w:w="7327" w:type="dxa"/>
          </w:tcPr>
          <w:p w:rsidR="000B0AD9" w:rsidRPr="00341F31" w:rsidRDefault="000F40C4" w:rsidP="004271A5">
            <w:pPr>
              <w:rPr>
                <w:rFonts w:cstheme="minorHAnsi"/>
                <w:szCs w:val="24"/>
              </w:rPr>
            </w:pPr>
            <w:r w:rsidRPr="00341F31">
              <w:rPr>
                <w:rFonts w:cstheme="minorHAnsi"/>
                <w:b/>
              </w:rPr>
              <w:t>TO RECEIVE ANY APOLOGIES FOR ABSENCE</w:t>
            </w:r>
            <w:r w:rsidRPr="00341F31">
              <w:rPr>
                <w:rFonts w:cstheme="minorHAnsi"/>
                <w:b/>
              </w:rPr>
              <w:br/>
            </w:r>
            <w:r w:rsidR="00E0130D" w:rsidRPr="00341F31">
              <w:rPr>
                <w:rFonts w:cstheme="minorHAnsi"/>
                <w:szCs w:val="24"/>
              </w:rPr>
              <w:t>A</w:t>
            </w:r>
            <w:r w:rsidRPr="00341F31">
              <w:rPr>
                <w:rFonts w:cstheme="minorHAnsi"/>
                <w:szCs w:val="24"/>
              </w:rPr>
              <w:t xml:space="preserve">pologies for absence </w:t>
            </w:r>
            <w:r w:rsidR="00E0130D" w:rsidRPr="00341F31">
              <w:rPr>
                <w:rFonts w:cstheme="minorHAnsi"/>
                <w:szCs w:val="24"/>
              </w:rPr>
              <w:t xml:space="preserve">were </w:t>
            </w:r>
            <w:r w:rsidRPr="00341F31">
              <w:rPr>
                <w:rFonts w:cstheme="minorHAnsi"/>
                <w:szCs w:val="24"/>
              </w:rPr>
              <w:t>receive</w:t>
            </w:r>
            <w:r w:rsidR="00E0130D" w:rsidRPr="00341F31">
              <w:rPr>
                <w:rFonts w:cstheme="minorHAnsi"/>
                <w:szCs w:val="24"/>
              </w:rPr>
              <w:t xml:space="preserve">d from </w:t>
            </w:r>
            <w:r w:rsidR="008D20AB" w:rsidRPr="00341F31">
              <w:rPr>
                <w:rFonts w:cstheme="minorHAnsi"/>
                <w:szCs w:val="24"/>
              </w:rPr>
              <w:t xml:space="preserve"> Mrs C </w:t>
            </w:r>
            <w:proofErr w:type="spellStart"/>
            <w:r w:rsidR="008D20AB" w:rsidRPr="00341F31">
              <w:rPr>
                <w:rFonts w:cstheme="minorHAnsi"/>
                <w:szCs w:val="24"/>
              </w:rPr>
              <w:t>Cowap</w:t>
            </w:r>
            <w:proofErr w:type="spellEnd"/>
            <w:r w:rsidR="008D20AB" w:rsidRPr="00341F31">
              <w:rPr>
                <w:rFonts w:cstheme="minorHAnsi"/>
                <w:szCs w:val="24"/>
              </w:rPr>
              <w:t xml:space="preserve"> </w:t>
            </w:r>
            <w:r w:rsidR="00E0130D" w:rsidRPr="00341F31">
              <w:rPr>
                <w:rFonts w:cstheme="minorHAnsi"/>
                <w:szCs w:val="24"/>
              </w:rPr>
              <w:t xml:space="preserve">and </w:t>
            </w:r>
            <w:r w:rsidR="008D20AB" w:rsidRPr="00341F31">
              <w:rPr>
                <w:rFonts w:cstheme="minorHAnsi"/>
                <w:szCs w:val="24"/>
              </w:rPr>
              <w:t>M</w:t>
            </w:r>
            <w:r w:rsidR="00E0130D" w:rsidRPr="00341F31">
              <w:rPr>
                <w:rFonts w:cstheme="minorHAnsi"/>
                <w:szCs w:val="24"/>
              </w:rPr>
              <w:t>r</w:t>
            </w:r>
            <w:r w:rsidR="008D20AB" w:rsidRPr="00341F31">
              <w:rPr>
                <w:rFonts w:cstheme="minorHAnsi"/>
                <w:szCs w:val="24"/>
              </w:rPr>
              <w:t xml:space="preserve"> R Hall</w:t>
            </w:r>
          </w:p>
          <w:p w:rsidR="004271A5" w:rsidRPr="00341F31" w:rsidRDefault="004271A5" w:rsidP="004271A5">
            <w:pPr>
              <w:rPr>
                <w:rFonts w:cstheme="minorHAnsi"/>
              </w:rPr>
            </w:pPr>
          </w:p>
        </w:tc>
        <w:tc>
          <w:tcPr>
            <w:tcW w:w="1392" w:type="dxa"/>
          </w:tcPr>
          <w:p w:rsidR="000F40C4" w:rsidRPr="00341F31" w:rsidRDefault="000F40C4" w:rsidP="00627832">
            <w:pPr>
              <w:spacing w:after="120"/>
              <w:rPr>
                <w:rFonts w:cstheme="minorHAnsi"/>
              </w:rPr>
            </w:pPr>
          </w:p>
        </w:tc>
      </w:tr>
      <w:tr w:rsidR="00617B92" w:rsidRPr="00341F31" w:rsidTr="000B0AD9">
        <w:tc>
          <w:tcPr>
            <w:tcW w:w="600" w:type="dxa"/>
          </w:tcPr>
          <w:p w:rsidR="000F40C4" w:rsidRPr="00341F31" w:rsidRDefault="000F40C4" w:rsidP="00786B94">
            <w:pPr>
              <w:spacing w:after="120"/>
              <w:rPr>
                <w:b/>
              </w:rPr>
            </w:pPr>
            <w:r w:rsidRPr="00341F31">
              <w:rPr>
                <w:b/>
              </w:rPr>
              <w:t xml:space="preserve"> </w:t>
            </w:r>
            <w:r w:rsidR="00786B94" w:rsidRPr="00341F31">
              <w:rPr>
                <w:b/>
              </w:rPr>
              <w:t>2</w:t>
            </w:r>
            <w:r w:rsidRPr="00341F31">
              <w:rPr>
                <w:b/>
              </w:rPr>
              <w:t>.</w:t>
            </w:r>
          </w:p>
        </w:tc>
        <w:tc>
          <w:tcPr>
            <w:tcW w:w="7327" w:type="dxa"/>
          </w:tcPr>
          <w:p w:rsidR="000F40C4" w:rsidRPr="00341F31" w:rsidRDefault="000F40C4" w:rsidP="00E0130D">
            <w:pPr>
              <w:spacing w:after="120"/>
            </w:pPr>
            <w:r w:rsidRPr="00341F31">
              <w:rPr>
                <w:b/>
              </w:rPr>
              <w:t>MINUTES OF THE PREVIOUS MEETING</w:t>
            </w:r>
            <w:r w:rsidRPr="00341F31">
              <w:rPr>
                <w:b/>
              </w:rPr>
              <w:br/>
            </w:r>
            <w:r w:rsidRPr="00341F31">
              <w:t>The minutes of the</w:t>
            </w:r>
            <w:r w:rsidR="00617B92" w:rsidRPr="00341F31">
              <w:t xml:space="preserve"> </w:t>
            </w:r>
            <w:r w:rsidRPr="00341F31">
              <w:t>meeting held on</w:t>
            </w:r>
            <w:r w:rsidR="00F97F0D" w:rsidRPr="00341F31">
              <w:t xml:space="preserve"> </w:t>
            </w:r>
            <w:r w:rsidR="00E0130D" w:rsidRPr="00341F31">
              <w:t>4 December 2018</w:t>
            </w:r>
            <w:r w:rsidR="004271A5" w:rsidRPr="00341F31">
              <w:t xml:space="preserve"> </w:t>
            </w:r>
            <w:r w:rsidRPr="00341F31">
              <w:t>were confirmed a</w:t>
            </w:r>
            <w:r w:rsidR="00F97F0D" w:rsidRPr="00341F31">
              <w:t>s a</w:t>
            </w:r>
            <w:r w:rsidRPr="00341F31">
              <w:t xml:space="preserve"> correct record.</w:t>
            </w:r>
            <w:r w:rsidRPr="00341F31">
              <w:br/>
            </w:r>
          </w:p>
        </w:tc>
        <w:tc>
          <w:tcPr>
            <w:tcW w:w="1392" w:type="dxa"/>
          </w:tcPr>
          <w:p w:rsidR="000F40C4" w:rsidRPr="00341F31" w:rsidRDefault="000F40C4" w:rsidP="00627832">
            <w:pPr>
              <w:spacing w:after="120"/>
            </w:pPr>
          </w:p>
        </w:tc>
      </w:tr>
      <w:tr w:rsidR="00617B92" w:rsidRPr="00341F31" w:rsidTr="000B0AD9">
        <w:tc>
          <w:tcPr>
            <w:tcW w:w="600" w:type="dxa"/>
          </w:tcPr>
          <w:p w:rsidR="000F40C4" w:rsidRPr="00341F31" w:rsidRDefault="00786B94" w:rsidP="00627832">
            <w:pPr>
              <w:spacing w:after="120"/>
              <w:rPr>
                <w:b/>
              </w:rPr>
            </w:pPr>
            <w:r w:rsidRPr="00341F31">
              <w:rPr>
                <w:b/>
              </w:rPr>
              <w:t>3</w:t>
            </w:r>
            <w:r w:rsidR="000F40C4" w:rsidRPr="00341F31">
              <w:rPr>
                <w:b/>
              </w:rPr>
              <w:t>.</w:t>
            </w:r>
          </w:p>
        </w:tc>
        <w:tc>
          <w:tcPr>
            <w:tcW w:w="7327" w:type="dxa"/>
          </w:tcPr>
          <w:p w:rsidR="004271A5" w:rsidRPr="00341F31" w:rsidRDefault="000F40C4" w:rsidP="00E0130D">
            <w:r w:rsidRPr="00341F31">
              <w:rPr>
                <w:b/>
              </w:rPr>
              <w:t xml:space="preserve">MATTERS ARISING FROM THE MINUTES </w:t>
            </w:r>
            <w:r w:rsidRPr="00341F31">
              <w:rPr>
                <w:b/>
              </w:rPr>
              <w:br/>
            </w:r>
            <w:r w:rsidR="00E0130D" w:rsidRPr="00341F31">
              <w:t xml:space="preserve">There were no matters arising from the minutes of the previous meeting. </w:t>
            </w:r>
          </w:p>
        </w:tc>
        <w:tc>
          <w:tcPr>
            <w:tcW w:w="1392" w:type="dxa"/>
          </w:tcPr>
          <w:p w:rsidR="000F40C4" w:rsidRPr="00341F31" w:rsidRDefault="000F40C4" w:rsidP="00627832">
            <w:pPr>
              <w:pStyle w:val="NoSpacing"/>
            </w:pPr>
          </w:p>
          <w:p w:rsidR="004271A5" w:rsidRPr="00341F31" w:rsidRDefault="004271A5" w:rsidP="00627832">
            <w:pPr>
              <w:pStyle w:val="NoSpacing"/>
            </w:pPr>
          </w:p>
          <w:p w:rsidR="00517C92" w:rsidRPr="00341F31" w:rsidRDefault="00517C92" w:rsidP="00627832">
            <w:pPr>
              <w:pStyle w:val="NoSpacing"/>
            </w:pPr>
          </w:p>
          <w:p w:rsidR="004271A5" w:rsidRPr="00341F31" w:rsidRDefault="004271A5" w:rsidP="00627832">
            <w:pPr>
              <w:pStyle w:val="NoSpacing"/>
            </w:pPr>
          </w:p>
        </w:tc>
      </w:tr>
      <w:tr w:rsidR="00617B92" w:rsidRPr="00341F31" w:rsidTr="000B0AD9">
        <w:tc>
          <w:tcPr>
            <w:tcW w:w="600" w:type="dxa"/>
          </w:tcPr>
          <w:p w:rsidR="00881612" w:rsidRPr="00341F31" w:rsidRDefault="000F40C4" w:rsidP="00786B94">
            <w:pPr>
              <w:spacing w:after="120"/>
              <w:rPr>
                <w:b/>
                <w:szCs w:val="24"/>
              </w:rPr>
            </w:pPr>
            <w:r w:rsidRPr="00341F31">
              <w:rPr>
                <w:b/>
                <w:szCs w:val="24"/>
              </w:rPr>
              <w:t xml:space="preserve"> </w:t>
            </w:r>
            <w:r w:rsidR="00786B94" w:rsidRPr="00341F31">
              <w:rPr>
                <w:b/>
                <w:szCs w:val="24"/>
              </w:rPr>
              <w:t>4.</w:t>
            </w:r>
          </w:p>
          <w:p w:rsidR="00881612" w:rsidRPr="00341F31" w:rsidRDefault="00881612" w:rsidP="00786B94">
            <w:pPr>
              <w:spacing w:after="120"/>
              <w:rPr>
                <w:b/>
                <w:szCs w:val="24"/>
              </w:rPr>
            </w:pPr>
          </w:p>
        </w:tc>
        <w:tc>
          <w:tcPr>
            <w:tcW w:w="7327" w:type="dxa"/>
          </w:tcPr>
          <w:p w:rsidR="000F40C4" w:rsidRPr="00341F31" w:rsidRDefault="000F40C4" w:rsidP="000F40C4">
            <w:pPr>
              <w:rPr>
                <w:rFonts w:cstheme="minorHAnsi"/>
                <w:szCs w:val="24"/>
              </w:rPr>
            </w:pPr>
            <w:r w:rsidRPr="00341F31">
              <w:rPr>
                <w:rFonts w:cstheme="minorHAnsi"/>
                <w:b/>
                <w:szCs w:val="24"/>
              </w:rPr>
              <w:t>PLANNING MATTERS</w:t>
            </w:r>
          </w:p>
          <w:p w:rsidR="000F40C4" w:rsidRPr="00341F31" w:rsidRDefault="00517C92" w:rsidP="00517C92">
            <w:pPr>
              <w:pStyle w:val="PlainText"/>
              <w:shd w:val="clear" w:color="auto" w:fill="FFFFFF"/>
              <w:rPr>
                <w:rFonts w:cs="Times New Roman"/>
                <w:b/>
                <w:sz w:val="24"/>
                <w:szCs w:val="24"/>
              </w:rPr>
            </w:pPr>
            <w:r w:rsidRPr="00341F31">
              <w:rPr>
                <w:rFonts w:ascii="Calibri" w:hAnsi="Calibri" w:cs="Calibri"/>
                <w:sz w:val="24"/>
                <w:szCs w:val="24"/>
              </w:rPr>
              <w:t>There were no planning matters to discuss.</w:t>
            </w:r>
          </w:p>
        </w:tc>
        <w:tc>
          <w:tcPr>
            <w:tcW w:w="1392" w:type="dxa"/>
          </w:tcPr>
          <w:p w:rsidR="00281905" w:rsidRPr="00341F31" w:rsidRDefault="00281905" w:rsidP="00517C92">
            <w:pPr>
              <w:spacing w:after="120"/>
              <w:rPr>
                <w:szCs w:val="24"/>
              </w:rPr>
            </w:pPr>
          </w:p>
        </w:tc>
      </w:tr>
      <w:tr w:rsidR="00617B92" w:rsidRPr="00341F31" w:rsidTr="000B0AD9">
        <w:tc>
          <w:tcPr>
            <w:tcW w:w="600" w:type="dxa"/>
          </w:tcPr>
          <w:p w:rsidR="000F40C4" w:rsidRPr="00341F31" w:rsidRDefault="00C776A6" w:rsidP="00627832">
            <w:pPr>
              <w:spacing w:after="120"/>
              <w:rPr>
                <w:rFonts w:cstheme="minorHAnsi"/>
                <w:b/>
              </w:rPr>
            </w:pPr>
            <w:r w:rsidRPr="00341F31">
              <w:rPr>
                <w:rFonts w:cstheme="minorHAnsi"/>
                <w:b/>
              </w:rPr>
              <w:lastRenderedPageBreak/>
              <w:t>5</w:t>
            </w:r>
            <w:r w:rsidR="000F40C4" w:rsidRPr="00341F31">
              <w:rPr>
                <w:rFonts w:cstheme="minorHAnsi"/>
                <w:b/>
              </w:rPr>
              <w:t>.</w:t>
            </w:r>
          </w:p>
          <w:p w:rsidR="000F40C4" w:rsidRPr="00341F31" w:rsidRDefault="000F40C4" w:rsidP="00627832">
            <w:pPr>
              <w:spacing w:after="120"/>
              <w:rPr>
                <w:rFonts w:cstheme="minorHAnsi"/>
                <w:b/>
                <w:szCs w:val="24"/>
              </w:rPr>
            </w:pPr>
          </w:p>
          <w:p w:rsidR="00F229AC" w:rsidRPr="00341F31" w:rsidRDefault="00F229AC" w:rsidP="00627832">
            <w:pPr>
              <w:spacing w:after="120"/>
              <w:rPr>
                <w:rFonts w:cstheme="minorHAnsi"/>
                <w:b/>
                <w:szCs w:val="24"/>
              </w:rPr>
            </w:pPr>
          </w:p>
          <w:p w:rsidR="00002986" w:rsidRPr="00341F31" w:rsidRDefault="00002986" w:rsidP="00627832">
            <w:pPr>
              <w:spacing w:after="120"/>
              <w:rPr>
                <w:rFonts w:cstheme="minorHAnsi"/>
                <w:b/>
                <w:szCs w:val="24"/>
              </w:rPr>
            </w:pPr>
          </w:p>
          <w:p w:rsidR="00002986" w:rsidRPr="00341F31" w:rsidRDefault="00002986" w:rsidP="00627832">
            <w:pPr>
              <w:spacing w:after="120"/>
              <w:rPr>
                <w:rFonts w:cstheme="minorHAnsi"/>
                <w:b/>
                <w:szCs w:val="24"/>
              </w:rPr>
            </w:pPr>
          </w:p>
          <w:p w:rsidR="001E6E83" w:rsidRPr="00341F31" w:rsidRDefault="001E6E83" w:rsidP="00627832">
            <w:pPr>
              <w:spacing w:after="120"/>
              <w:rPr>
                <w:rFonts w:cstheme="minorHAnsi"/>
                <w:b/>
                <w:sz w:val="28"/>
                <w:szCs w:val="28"/>
              </w:rPr>
            </w:pPr>
          </w:p>
          <w:p w:rsidR="0027153F" w:rsidRPr="00341F31" w:rsidRDefault="0027153F" w:rsidP="00627832">
            <w:pPr>
              <w:spacing w:after="120"/>
              <w:rPr>
                <w:rFonts w:cstheme="minorHAnsi"/>
                <w:b/>
                <w:sz w:val="28"/>
                <w:szCs w:val="28"/>
              </w:rPr>
            </w:pPr>
          </w:p>
          <w:p w:rsidR="00341F31" w:rsidRPr="00341F31" w:rsidRDefault="00341F31" w:rsidP="00627832">
            <w:pPr>
              <w:spacing w:after="120"/>
              <w:rPr>
                <w:rFonts w:cstheme="minorHAnsi"/>
                <w:b/>
                <w:sz w:val="28"/>
                <w:szCs w:val="28"/>
              </w:rPr>
            </w:pPr>
          </w:p>
          <w:p w:rsidR="000F40C4" w:rsidRPr="00341F31" w:rsidRDefault="00F229AC" w:rsidP="00627832">
            <w:pPr>
              <w:spacing w:after="120"/>
              <w:rPr>
                <w:rFonts w:cstheme="minorHAnsi"/>
                <w:b/>
              </w:rPr>
            </w:pPr>
            <w:r w:rsidRPr="00341F31">
              <w:rPr>
                <w:rFonts w:cstheme="minorHAnsi"/>
                <w:b/>
              </w:rPr>
              <w:t xml:space="preserve"> </w:t>
            </w:r>
            <w:r w:rsidR="00C776A6" w:rsidRPr="00341F31">
              <w:rPr>
                <w:rFonts w:cstheme="minorHAnsi"/>
                <w:b/>
              </w:rPr>
              <w:t>6</w:t>
            </w:r>
            <w:r w:rsidR="000F40C4" w:rsidRPr="00341F31">
              <w:rPr>
                <w:rFonts w:cstheme="minorHAnsi"/>
                <w:b/>
              </w:rPr>
              <w:t>.</w:t>
            </w:r>
          </w:p>
          <w:p w:rsidR="001E6E83" w:rsidRPr="00341F31" w:rsidRDefault="001E6E83" w:rsidP="00627832">
            <w:pPr>
              <w:spacing w:after="120"/>
              <w:rPr>
                <w:rFonts w:cstheme="minorHAnsi"/>
                <w:b/>
                <w:szCs w:val="24"/>
              </w:rPr>
            </w:pPr>
          </w:p>
          <w:p w:rsidR="001E6E83" w:rsidRPr="00341F31" w:rsidRDefault="001E6E83" w:rsidP="00627832">
            <w:pPr>
              <w:spacing w:after="120"/>
              <w:rPr>
                <w:rFonts w:cstheme="minorHAnsi"/>
                <w:b/>
                <w:szCs w:val="24"/>
              </w:rPr>
            </w:pPr>
          </w:p>
          <w:p w:rsidR="001E6E83" w:rsidRDefault="001E6E83" w:rsidP="00627832">
            <w:pPr>
              <w:spacing w:after="120"/>
              <w:rPr>
                <w:rFonts w:cstheme="minorHAnsi"/>
                <w:b/>
                <w:szCs w:val="24"/>
              </w:rPr>
            </w:pPr>
          </w:p>
          <w:p w:rsidR="00341F31" w:rsidRPr="00341F31" w:rsidRDefault="00341F31" w:rsidP="00627832">
            <w:pPr>
              <w:spacing w:after="120"/>
              <w:rPr>
                <w:rFonts w:cstheme="minorHAnsi"/>
                <w:b/>
                <w:szCs w:val="24"/>
              </w:rPr>
            </w:pPr>
          </w:p>
          <w:p w:rsidR="001E6E83" w:rsidRPr="00341F31" w:rsidRDefault="001E6E83" w:rsidP="00627832">
            <w:pPr>
              <w:spacing w:after="120"/>
              <w:rPr>
                <w:rFonts w:cstheme="minorHAnsi"/>
                <w:b/>
                <w:szCs w:val="24"/>
              </w:rPr>
            </w:pPr>
          </w:p>
          <w:p w:rsidR="001E6E83" w:rsidRPr="00341F31" w:rsidRDefault="001E6E83" w:rsidP="00627832">
            <w:pPr>
              <w:spacing w:after="120"/>
              <w:rPr>
                <w:rFonts w:cstheme="minorHAnsi"/>
                <w:b/>
                <w:szCs w:val="24"/>
              </w:rPr>
            </w:pPr>
          </w:p>
          <w:p w:rsidR="001E6E83" w:rsidRPr="00341F31" w:rsidRDefault="001E6E83" w:rsidP="00627832">
            <w:pPr>
              <w:spacing w:after="120"/>
              <w:rPr>
                <w:rFonts w:cstheme="minorHAnsi"/>
                <w:b/>
                <w:szCs w:val="24"/>
              </w:rPr>
            </w:pPr>
          </w:p>
          <w:p w:rsidR="001E6E83" w:rsidRPr="00341F31" w:rsidRDefault="001E6E83" w:rsidP="00627832">
            <w:pPr>
              <w:spacing w:after="120"/>
              <w:rPr>
                <w:rFonts w:cstheme="minorHAnsi"/>
                <w:b/>
              </w:rPr>
            </w:pPr>
            <w:r w:rsidRPr="00341F31">
              <w:rPr>
                <w:rFonts w:cstheme="minorHAnsi"/>
                <w:b/>
              </w:rPr>
              <w:t>7.</w:t>
            </w:r>
          </w:p>
          <w:p w:rsidR="000F40C4" w:rsidRPr="00341F31" w:rsidRDefault="000F40C4" w:rsidP="00627832">
            <w:pPr>
              <w:spacing w:after="120"/>
              <w:rPr>
                <w:rFonts w:cstheme="minorHAnsi"/>
                <w:b/>
              </w:rPr>
            </w:pPr>
          </w:p>
          <w:p w:rsidR="000F40C4" w:rsidRPr="00341F31" w:rsidRDefault="000F40C4" w:rsidP="00627832">
            <w:pPr>
              <w:spacing w:after="120"/>
              <w:rPr>
                <w:rFonts w:cstheme="minorHAnsi"/>
                <w:b/>
              </w:rPr>
            </w:pPr>
          </w:p>
        </w:tc>
        <w:tc>
          <w:tcPr>
            <w:tcW w:w="7327" w:type="dxa"/>
          </w:tcPr>
          <w:p w:rsidR="00736EFA" w:rsidRPr="00341F31" w:rsidRDefault="000F40C4" w:rsidP="001E6E83">
            <w:pPr>
              <w:shd w:val="clear" w:color="auto" w:fill="FFFFFF"/>
              <w:textAlignment w:val="baseline"/>
              <w:rPr>
                <w:rFonts w:cstheme="minorHAnsi"/>
              </w:rPr>
            </w:pPr>
            <w:r w:rsidRPr="00341F31">
              <w:rPr>
                <w:rFonts w:cstheme="minorHAnsi"/>
                <w:b/>
                <w:szCs w:val="24"/>
                <w:lang w:val="en-US"/>
              </w:rPr>
              <w:t>VILLAGE INITIATIVES AND ACTIVITIES</w:t>
            </w:r>
            <w:r w:rsidRPr="00341F31">
              <w:rPr>
                <w:rFonts w:cstheme="minorHAnsi"/>
                <w:szCs w:val="24"/>
                <w:lang w:val="en-US"/>
              </w:rPr>
              <w:br/>
            </w:r>
            <w:r w:rsidRPr="00341F31">
              <w:rPr>
                <w:rFonts w:cstheme="minorHAnsi"/>
                <w:b/>
                <w:szCs w:val="24"/>
                <w:lang w:val="en-US"/>
              </w:rPr>
              <w:t>Village Green:</w:t>
            </w:r>
            <w:r w:rsidRPr="00341F31">
              <w:rPr>
                <w:rFonts w:cstheme="minorHAnsi"/>
                <w:szCs w:val="24"/>
                <w:lang w:val="en-US"/>
              </w:rPr>
              <w:t xml:space="preserve"> </w:t>
            </w:r>
            <w:r w:rsidR="00341F31">
              <w:rPr>
                <w:rFonts w:cstheme="minorHAnsi"/>
                <w:szCs w:val="24"/>
                <w:lang w:val="en-US"/>
              </w:rPr>
              <w:t xml:space="preserve">a planning meeting and </w:t>
            </w:r>
            <w:proofErr w:type="spellStart"/>
            <w:r w:rsidR="00341F31">
              <w:rPr>
                <w:rFonts w:cstheme="minorHAnsi"/>
                <w:szCs w:val="24"/>
                <w:lang w:val="en-US"/>
              </w:rPr>
              <w:t>a”</w:t>
            </w:r>
            <w:r w:rsidR="00736EFA" w:rsidRPr="00341F31">
              <w:rPr>
                <w:rFonts w:cstheme="minorHAnsi"/>
                <w:szCs w:val="24"/>
                <w:lang w:val="en-US"/>
              </w:rPr>
              <w:t>grants</w:t>
            </w:r>
            <w:proofErr w:type="spellEnd"/>
            <w:r w:rsidR="00341F31">
              <w:rPr>
                <w:rFonts w:cstheme="minorHAnsi"/>
                <w:szCs w:val="24"/>
                <w:lang w:val="en-US"/>
              </w:rPr>
              <w:t>”</w:t>
            </w:r>
            <w:r w:rsidR="00736EFA" w:rsidRPr="00341F31">
              <w:rPr>
                <w:rFonts w:cstheme="minorHAnsi"/>
                <w:szCs w:val="24"/>
                <w:lang w:val="en-US"/>
              </w:rPr>
              <w:t xml:space="preserve"> meeting for the proposed play equipment on the village green is being arranged.</w:t>
            </w:r>
            <w:r w:rsidR="009C6554" w:rsidRPr="00341F31">
              <w:rPr>
                <w:rFonts w:cstheme="minorHAnsi"/>
                <w:szCs w:val="24"/>
                <w:lang w:val="en-US"/>
              </w:rPr>
              <w:t>.</w:t>
            </w:r>
            <w:r w:rsidR="00002986" w:rsidRPr="00341F31">
              <w:rPr>
                <w:rFonts w:cstheme="minorHAnsi"/>
                <w:szCs w:val="24"/>
                <w:lang w:val="en-US"/>
              </w:rPr>
              <w:t xml:space="preserve"> </w:t>
            </w:r>
            <w:r w:rsidR="00CE343E" w:rsidRPr="00341F31">
              <w:rPr>
                <w:rFonts w:cstheme="minorHAnsi"/>
                <w:szCs w:val="24"/>
                <w:lang w:val="en-US"/>
              </w:rPr>
              <w:t xml:space="preserve">   </w:t>
            </w:r>
            <w:r w:rsidR="004A73BA" w:rsidRPr="00341F31">
              <w:rPr>
                <w:rFonts w:cstheme="minorHAnsi"/>
                <w:szCs w:val="24"/>
                <w:lang w:val="en-US"/>
              </w:rPr>
              <w:t xml:space="preserve"> </w:t>
            </w:r>
            <w:r w:rsidRPr="00341F31">
              <w:rPr>
                <w:rFonts w:cstheme="minorHAnsi"/>
                <w:szCs w:val="24"/>
                <w:lang w:val="en-US"/>
              </w:rPr>
              <w:t xml:space="preserve"> </w:t>
            </w:r>
            <w:r w:rsidRPr="00341F31">
              <w:rPr>
                <w:rFonts w:cstheme="minorHAnsi"/>
              </w:rPr>
              <w:t xml:space="preserve"> </w:t>
            </w:r>
            <w:r w:rsidRPr="00341F31">
              <w:rPr>
                <w:rFonts w:cstheme="minorHAnsi"/>
              </w:rPr>
              <w:br/>
            </w:r>
            <w:r w:rsidRPr="00341F31">
              <w:rPr>
                <w:rFonts w:cstheme="minorHAnsi"/>
                <w:b/>
              </w:rPr>
              <w:t>Village Hall:</w:t>
            </w:r>
            <w:r w:rsidRPr="00341F31">
              <w:rPr>
                <w:rFonts w:cstheme="minorHAnsi"/>
              </w:rPr>
              <w:t xml:space="preserve"> </w:t>
            </w:r>
            <w:r w:rsidR="0044262B" w:rsidRPr="00341F31">
              <w:rPr>
                <w:rFonts w:cstheme="minorHAnsi"/>
              </w:rPr>
              <w:t xml:space="preserve">nothing to report. </w:t>
            </w:r>
            <w:r w:rsidR="009C6554" w:rsidRPr="00341F31">
              <w:rPr>
                <w:rFonts w:cstheme="minorHAnsi"/>
              </w:rPr>
              <w:t xml:space="preserve"> </w:t>
            </w:r>
            <w:r w:rsidR="00002986" w:rsidRPr="00341F31">
              <w:rPr>
                <w:rFonts w:cstheme="minorHAnsi"/>
              </w:rPr>
              <w:t xml:space="preserve"> </w:t>
            </w:r>
            <w:r w:rsidR="00411BBC" w:rsidRPr="00341F31">
              <w:rPr>
                <w:rFonts w:cstheme="minorHAnsi"/>
              </w:rPr>
              <w:t xml:space="preserve"> </w:t>
            </w:r>
            <w:r w:rsidR="00CE343E" w:rsidRPr="00341F31">
              <w:rPr>
                <w:rFonts w:cstheme="minorHAnsi"/>
              </w:rPr>
              <w:t xml:space="preserve"> </w:t>
            </w:r>
            <w:r w:rsidRPr="00341F31">
              <w:rPr>
                <w:rFonts w:cstheme="minorHAnsi"/>
              </w:rPr>
              <w:t xml:space="preserve">     </w:t>
            </w:r>
            <w:r w:rsidRPr="00341F31">
              <w:rPr>
                <w:rFonts w:cstheme="minorHAnsi"/>
              </w:rPr>
              <w:br/>
            </w:r>
            <w:r w:rsidRPr="00341F31">
              <w:rPr>
                <w:rFonts w:cstheme="minorHAnsi"/>
                <w:b/>
              </w:rPr>
              <w:t xml:space="preserve">Little </w:t>
            </w:r>
            <w:proofErr w:type="spellStart"/>
            <w:r w:rsidRPr="00341F31">
              <w:rPr>
                <w:rFonts w:cstheme="minorHAnsi"/>
                <w:b/>
              </w:rPr>
              <w:t>Budworth</w:t>
            </w:r>
            <w:proofErr w:type="spellEnd"/>
            <w:r w:rsidRPr="00341F31">
              <w:rPr>
                <w:rFonts w:cstheme="minorHAnsi"/>
                <w:b/>
              </w:rPr>
              <w:t xml:space="preserve"> Common</w:t>
            </w:r>
            <w:r w:rsidRPr="00341F31">
              <w:rPr>
                <w:rFonts w:cstheme="minorHAnsi"/>
              </w:rPr>
              <w:t xml:space="preserve">: </w:t>
            </w:r>
            <w:r w:rsidR="0044262B" w:rsidRPr="00341F31">
              <w:rPr>
                <w:rFonts w:cstheme="minorHAnsi"/>
              </w:rPr>
              <w:t xml:space="preserve">nothing to report. </w:t>
            </w:r>
            <w:r w:rsidRPr="00341F31">
              <w:rPr>
                <w:rFonts w:cstheme="minorHAnsi"/>
              </w:rPr>
              <w:br/>
            </w:r>
            <w:r w:rsidRPr="00341F31">
              <w:rPr>
                <w:rFonts w:cstheme="minorHAnsi"/>
                <w:b/>
              </w:rPr>
              <w:t xml:space="preserve">Little </w:t>
            </w:r>
            <w:proofErr w:type="spellStart"/>
            <w:r w:rsidRPr="00341F31">
              <w:rPr>
                <w:rFonts w:cstheme="minorHAnsi"/>
                <w:b/>
              </w:rPr>
              <w:t>Budworth</w:t>
            </w:r>
            <w:proofErr w:type="spellEnd"/>
            <w:r w:rsidRPr="00341F31">
              <w:rPr>
                <w:rFonts w:cstheme="minorHAnsi"/>
                <w:b/>
              </w:rPr>
              <w:t xml:space="preserve"> Charities</w:t>
            </w:r>
            <w:r w:rsidRPr="00341F31">
              <w:rPr>
                <w:rFonts w:cstheme="minorHAnsi"/>
              </w:rPr>
              <w:t xml:space="preserve">: </w:t>
            </w:r>
            <w:r w:rsidR="00736EFA" w:rsidRPr="00341F31">
              <w:rPr>
                <w:rFonts w:cstheme="minorHAnsi"/>
              </w:rPr>
              <w:t xml:space="preserve">nothing to report </w:t>
            </w:r>
          </w:p>
          <w:p w:rsidR="00281905" w:rsidRPr="00341F31" w:rsidRDefault="000F40C4" w:rsidP="001E6E83">
            <w:pPr>
              <w:shd w:val="clear" w:color="auto" w:fill="FFFFFF"/>
              <w:textAlignment w:val="baseline"/>
              <w:rPr>
                <w:rFonts w:cstheme="minorHAnsi"/>
                <w:szCs w:val="24"/>
                <w:lang w:val="en-US"/>
              </w:rPr>
            </w:pPr>
            <w:r w:rsidRPr="00341F31">
              <w:rPr>
                <w:rFonts w:cstheme="minorHAnsi"/>
                <w:b/>
              </w:rPr>
              <w:t>Oulton Park Liaison Committee:</w:t>
            </w:r>
            <w:r w:rsidR="00736EFA" w:rsidRPr="00341F31">
              <w:rPr>
                <w:rFonts w:cstheme="minorHAnsi"/>
                <w:b/>
              </w:rPr>
              <w:t xml:space="preserve"> </w:t>
            </w:r>
            <w:r w:rsidR="00736EFA" w:rsidRPr="00341F31">
              <w:rPr>
                <w:rFonts w:cstheme="minorHAnsi"/>
              </w:rPr>
              <w:t xml:space="preserve">nothing to report </w:t>
            </w:r>
            <w:r w:rsidR="00736EFA" w:rsidRPr="00341F31">
              <w:rPr>
                <w:rFonts w:cstheme="minorHAnsi"/>
              </w:rPr>
              <w:br/>
            </w:r>
            <w:r w:rsidRPr="00341F31">
              <w:rPr>
                <w:rFonts w:cstheme="minorHAnsi"/>
                <w:b/>
              </w:rPr>
              <w:t>Parish Plan:</w:t>
            </w:r>
            <w:r w:rsidR="00CE343E" w:rsidRPr="00341F31">
              <w:rPr>
                <w:rFonts w:cstheme="minorHAnsi"/>
                <w:b/>
              </w:rPr>
              <w:t xml:space="preserve"> </w:t>
            </w:r>
            <w:r w:rsidR="00736EFA" w:rsidRPr="00341F31">
              <w:rPr>
                <w:rFonts w:cstheme="minorHAnsi"/>
              </w:rPr>
              <w:t xml:space="preserve">nothing to report </w:t>
            </w:r>
            <w:r w:rsidR="00736EFA" w:rsidRPr="00341F31">
              <w:rPr>
                <w:rFonts w:cstheme="minorHAnsi"/>
              </w:rPr>
              <w:br/>
            </w:r>
            <w:r w:rsidR="00736EFA" w:rsidRPr="00341F31">
              <w:rPr>
                <w:rFonts w:cstheme="minorHAnsi"/>
                <w:b/>
              </w:rPr>
              <w:t>Litter Picks</w:t>
            </w:r>
            <w:r w:rsidR="006C51B0" w:rsidRPr="00341F31">
              <w:rPr>
                <w:rFonts w:cstheme="minorHAnsi"/>
                <w:b/>
              </w:rPr>
              <w:t xml:space="preserve">: </w:t>
            </w:r>
            <w:r w:rsidR="00736EFA" w:rsidRPr="00341F31">
              <w:rPr>
                <w:rFonts w:cstheme="minorHAnsi"/>
              </w:rPr>
              <w:t>during the winter m</w:t>
            </w:r>
            <w:r w:rsidR="0027153F" w:rsidRPr="00341F31">
              <w:rPr>
                <w:rFonts w:cstheme="minorHAnsi"/>
              </w:rPr>
              <w:t>e</w:t>
            </w:r>
            <w:r w:rsidR="00736EFA" w:rsidRPr="00341F31">
              <w:rPr>
                <w:rFonts w:cstheme="minorHAnsi"/>
              </w:rPr>
              <w:t>mbe</w:t>
            </w:r>
            <w:r w:rsidR="0027153F" w:rsidRPr="00341F31">
              <w:rPr>
                <w:rFonts w:cstheme="minorHAnsi"/>
              </w:rPr>
              <w:t>rs</w:t>
            </w:r>
            <w:r w:rsidR="00736EFA" w:rsidRPr="00341F31">
              <w:rPr>
                <w:rFonts w:cstheme="minorHAnsi"/>
              </w:rPr>
              <w:t xml:space="preserve"> </w:t>
            </w:r>
            <w:r w:rsidR="0027153F" w:rsidRPr="00341F31">
              <w:rPr>
                <w:rFonts w:cstheme="minorHAnsi"/>
              </w:rPr>
              <w:t>o</w:t>
            </w:r>
            <w:r w:rsidR="00736EFA" w:rsidRPr="00341F31">
              <w:rPr>
                <w:rFonts w:cstheme="minorHAnsi"/>
              </w:rPr>
              <w:t>f the t</w:t>
            </w:r>
            <w:r w:rsidR="0027153F" w:rsidRPr="00341F31">
              <w:rPr>
                <w:rFonts w:cstheme="minorHAnsi"/>
              </w:rPr>
              <w:t>e</w:t>
            </w:r>
            <w:r w:rsidR="00736EFA" w:rsidRPr="00341F31">
              <w:rPr>
                <w:rFonts w:cstheme="minorHAnsi"/>
              </w:rPr>
              <w:t xml:space="preserve">am have been asked to do individual </w:t>
            </w:r>
            <w:r w:rsidR="00341F31">
              <w:rPr>
                <w:rFonts w:cstheme="minorHAnsi"/>
              </w:rPr>
              <w:t>“</w:t>
            </w:r>
            <w:r w:rsidR="00736EFA" w:rsidRPr="00341F31">
              <w:rPr>
                <w:rFonts w:cstheme="minorHAnsi"/>
              </w:rPr>
              <w:t>picks</w:t>
            </w:r>
            <w:r w:rsidR="00341F31">
              <w:rPr>
                <w:rFonts w:cstheme="minorHAnsi"/>
              </w:rPr>
              <w:t>”</w:t>
            </w:r>
            <w:r w:rsidR="00736EFA" w:rsidRPr="00341F31">
              <w:rPr>
                <w:rFonts w:cstheme="minorHAnsi"/>
              </w:rPr>
              <w:t xml:space="preserve"> in their areas rather than arranging any organise</w:t>
            </w:r>
            <w:r w:rsidR="00341F31">
              <w:rPr>
                <w:rFonts w:cstheme="minorHAnsi"/>
              </w:rPr>
              <w:t>d</w:t>
            </w:r>
            <w:r w:rsidR="00736EFA" w:rsidRPr="00341F31">
              <w:rPr>
                <w:rFonts w:cstheme="minorHAnsi"/>
              </w:rPr>
              <w:t xml:space="preserve"> </w:t>
            </w:r>
            <w:r w:rsidR="0027153F" w:rsidRPr="00341F31">
              <w:rPr>
                <w:rFonts w:cstheme="minorHAnsi"/>
              </w:rPr>
              <w:t>ses</w:t>
            </w:r>
            <w:r w:rsidR="00736EFA" w:rsidRPr="00341F31">
              <w:rPr>
                <w:rFonts w:cstheme="minorHAnsi"/>
              </w:rPr>
              <w:t xml:space="preserve">sions. </w:t>
            </w:r>
            <w:r w:rsidR="00D82F93" w:rsidRPr="00341F31">
              <w:rPr>
                <w:rFonts w:cstheme="minorHAnsi"/>
              </w:rPr>
              <w:br/>
            </w:r>
            <w:r w:rsidRPr="00341F31">
              <w:rPr>
                <w:rFonts w:cstheme="minorHAnsi"/>
                <w:szCs w:val="24"/>
                <w:lang w:val="en-US"/>
              </w:rPr>
              <w:t xml:space="preserve">     </w:t>
            </w:r>
            <w:r w:rsidRPr="00341F31">
              <w:rPr>
                <w:rFonts w:cstheme="minorHAnsi"/>
                <w:szCs w:val="24"/>
                <w:lang w:val="en-US"/>
              </w:rPr>
              <w:br/>
            </w:r>
            <w:r w:rsidRPr="00341F31">
              <w:rPr>
                <w:rFonts w:cstheme="minorHAnsi"/>
                <w:b/>
                <w:szCs w:val="24"/>
              </w:rPr>
              <w:t>CORRESPONDENCE AND OTHER MATTERS</w:t>
            </w:r>
            <w:r w:rsidR="001E6E83" w:rsidRPr="00341F31">
              <w:rPr>
                <w:rFonts w:cstheme="minorHAnsi"/>
                <w:szCs w:val="24"/>
                <w:lang w:val="en-US"/>
              </w:rPr>
              <w:t xml:space="preserve"> </w:t>
            </w:r>
          </w:p>
          <w:p w:rsidR="00B23B88" w:rsidRPr="00341F31" w:rsidRDefault="00DE7848" w:rsidP="00524DD4">
            <w:pPr>
              <w:shd w:val="clear" w:color="auto" w:fill="FFFFFF"/>
              <w:textAlignment w:val="baseline"/>
              <w:rPr>
                <w:rFonts w:cstheme="minorHAnsi"/>
              </w:rPr>
            </w:pPr>
            <w:r w:rsidRPr="00341F31">
              <w:rPr>
                <w:rFonts w:cstheme="minorHAnsi"/>
                <w:b/>
              </w:rPr>
              <w:t>First Aid Training</w:t>
            </w:r>
            <w:r w:rsidR="001E6E83" w:rsidRPr="00341F31">
              <w:rPr>
                <w:rFonts w:cstheme="minorHAnsi"/>
                <w:b/>
              </w:rPr>
              <w:t xml:space="preserve">: </w:t>
            </w:r>
            <w:r w:rsidR="00050AC4" w:rsidRPr="00341F31">
              <w:rPr>
                <w:rFonts w:cstheme="minorHAnsi"/>
              </w:rPr>
              <w:t>a</w:t>
            </w:r>
            <w:r w:rsidR="0027153F" w:rsidRPr="00341F31">
              <w:rPr>
                <w:rFonts w:cstheme="minorHAnsi"/>
              </w:rPr>
              <w:t>r</w:t>
            </w:r>
            <w:r w:rsidR="00050AC4" w:rsidRPr="00341F31">
              <w:rPr>
                <w:rFonts w:cstheme="minorHAnsi"/>
              </w:rPr>
              <w:t>rang</w:t>
            </w:r>
            <w:r w:rsidR="001E6E83" w:rsidRPr="00341F31">
              <w:rPr>
                <w:rFonts w:cstheme="minorHAnsi"/>
              </w:rPr>
              <w:t>e</w:t>
            </w:r>
            <w:r w:rsidR="00050AC4" w:rsidRPr="00341F31">
              <w:rPr>
                <w:rFonts w:cstheme="minorHAnsi"/>
              </w:rPr>
              <w:t>ments are in place for th</w:t>
            </w:r>
            <w:r w:rsidR="0027153F" w:rsidRPr="00341F31">
              <w:rPr>
                <w:rFonts w:cstheme="minorHAnsi"/>
              </w:rPr>
              <w:t>e</w:t>
            </w:r>
            <w:r w:rsidR="00050AC4" w:rsidRPr="00341F31">
              <w:rPr>
                <w:rFonts w:cstheme="minorHAnsi"/>
              </w:rPr>
              <w:t xml:space="preserve"> </w:t>
            </w:r>
            <w:r w:rsidR="0027153F" w:rsidRPr="00341F31">
              <w:rPr>
                <w:rFonts w:cstheme="minorHAnsi"/>
              </w:rPr>
              <w:t>t</w:t>
            </w:r>
            <w:r w:rsidR="00050AC4" w:rsidRPr="00341F31">
              <w:rPr>
                <w:rFonts w:cstheme="minorHAnsi"/>
              </w:rPr>
              <w:t>r</w:t>
            </w:r>
            <w:r w:rsidR="0027153F" w:rsidRPr="00341F31">
              <w:rPr>
                <w:rFonts w:cstheme="minorHAnsi"/>
              </w:rPr>
              <w:t>a</w:t>
            </w:r>
            <w:r w:rsidR="00050AC4" w:rsidRPr="00341F31">
              <w:rPr>
                <w:rFonts w:cstheme="minorHAnsi"/>
              </w:rPr>
              <w:t xml:space="preserve">ining on 26 January but the take-up has been slow. </w:t>
            </w:r>
          </w:p>
          <w:p w:rsidR="001E6E83" w:rsidRPr="00341F31" w:rsidRDefault="00B23B88" w:rsidP="00524DD4">
            <w:pPr>
              <w:shd w:val="clear" w:color="auto" w:fill="FFFFFF"/>
              <w:textAlignment w:val="baseline"/>
              <w:rPr>
                <w:rFonts w:cstheme="minorHAnsi"/>
              </w:rPr>
            </w:pPr>
            <w:r w:rsidRPr="00341F31">
              <w:rPr>
                <w:rFonts w:cstheme="minorHAnsi"/>
                <w:b/>
              </w:rPr>
              <w:t xml:space="preserve">Control of plastic waste: </w:t>
            </w:r>
            <w:r w:rsidRPr="00341F31">
              <w:rPr>
                <w:rFonts w:cstheme="minorHAnsi"/>
              </w:rPr>
              <w:t xml:space="preserve"> the possibility of an initiative with other local parish councils and with </w:t>
            </w:r>
            <w:proofErr w:type="spellStart"/>
            <w:r w:rsidRPr="00341F31">
              <w:rPr>
                <w:rFonts w:cstheme="minorHAnsi"/>
              </w:rPr>
              <w:t>CWaC</w:t>
            </w:r>
            <w:proofErr w:type="spellEnd"/>
            <w:r w:rsidRPr="00341F31">
              <w:rPr>
                <w:rFonts w:cstheme="minorHAnsi"/>
              </w:rPr>
              <w:t xml:space="preserve"> was discussed.  It was agree</w:t>
            </w:r>
            <w:r w:rsidR="0027153F" w:rsidRPr="00341F31">
              <w:rPr>
                <w:rFonts w:cstheme="minorHAnsi"/>
              </w:rPr>
              <w:t>d th</w:t>
            </w:r>
            <w:r w:rsidRPr="00341F31">
              <w:rPr>
                <w:rFonts w:cstheme="minorHAnsi"/>
              </w:rPr>
              <w:t>at Jenny would take this forward.</w:t>
            </w:r>
            <w:r w:rsidRPr="00341F31">
              <w:rPr>
                <w:rFonts w:cstheme="minorHAnsi"/>
              </w:rPr>
              <w:br/>
            </w:r>
            <w:r w:rsidRPr="00341F31">
              <w:rPr>
                <w:rFonts w:cstheme="minorHAnsi"/>
                <w:b/>
              </w:rPr>
              <w:t xml:space="preserve">CWAC Transport survey: </w:t>
            </w:r>
            <w:r w:rsidRPr="00341F31">
              <w:rPr>
                <w:rFonts w:cstheme="minorHAnsi"/>
              </w:rPr>
              <w:t>the data collected from the survey is currently being analysed and a meeting of local councils to be arranged to consider the outcomes.  However, the relatively low response could mean that residents’ views are not accurately represented</w:t>
            </w:r>
            <w:proofErr w:type="gramStart"/>
            <w:r w:rsidRPr="00341F31">
              <w:rPr>
                <w:rFonts w:cstheme="minorHAnsi"/>
              </w:rPr>
              <w:t>.</w:t>
            </w:r>
            <w:r w:rsidR="007C64CC" w:rsidRPr="00341F31">
              <w:rPr>
                <w:rFonts w:cstheme="minorHAnsi"/>
              </w:rPr>
              <w:t>.</w:t>
            </w:r>
            <w:proofErr w:type="gramEnd"/>
            <w:r w:rsidR="0027153F" w:rsidRPr="00341F31">
              <w:rPr>
                <w:rFonts w:cstheme="minorHAnsi"/>
              </w:rPr>
              <w:t xml:space="preserve"> </w:t>
            </w:r>
          </w:p>
          <w:p w:rsidR="001E6E83" w:rsidRPr="00341F31" w:rsidRDefault="001E6E83" w:rsidP="00524DD4">
            <w:pPr>
              <w:shd w:val="clear" w:color="auto" w:fill="FFFFFF"/>
              <w:textAlignment w:val="baseline"/>
              <w:rPr>
                <w:rFonts w:cstheme="minorHAnsi"/>
              </w:rPr>
            </w:pPr>
          </w:p>
          <w:p w:rsidR="000F40C4" w:rsidRPr="00341F31" w:rsidRDefault="00524DD4" w:rsidP="000F40C4">
            <w:pPr>
              <w:pStyle w:val="Heading1"/>
              <w:tabs>
                <w:tab w:val="left" w:pos="4825"/>
              </w:tabs>
              <w:outlineLvl w:val="0"/>
              <w:rPr>
                <w:rFonts w:asciiTheme="minorHAnsi" w:hAnsiTheme="minorHAnsi" w:cstheme="minorHAnsi"/>
                <w:b w:val="0"/>
                <w:szCs w:val="24"/>
              </w:rPr>
            </w:pPr>
            <w:r w:rsidRPr="00341F31">
              <w:rPr>
                <w:rFonts w:asciiTheme="minorHAnsi" w:hAnsiTheme="minorHAnsi" w:cstheme="minorHAnsi"/>
              </w:rPr>
              <w:t>FINANCE</w:t>
            </w:r>
            <w:r w:rsidR="000F40C4" w:rsidRPr="00341F31">
              <w:rPr>
                <w:rFonts w:asciiTheme="minorHAnsi" w:hAnsiTheme="minorHAnsi" w:cstheme="minorHAnsi"/>
              </w:rPr>
              <w:br/>
            </w:r>
            <w:r w:rsidR="000F40C4" w:rsidRPr="00341F31">
              <w:rPr>
                <w:rFonts w:asciiTheme="minorHAnsi" w:hAnsiTheme="minorHAnsi" w:cstheme="minorHAnsi"/>
                <w:b w:val="0"/>
                <w:szCs w:val="24"/>
              </w:rPr>
              <w:t>The foll</w:t>
            </w:r>
            <w:r w:rsidR="00CD06B0" w:rsidRPr="00341F31">
              <w:rPr>
                <w:rFonts w:asciiTheme="minorHAnsi" w:hAnsiTheme="minorHAnsi" w:cstheme="minorHAnsi"/>
                <w:b w:val="0"/>
                <w:szCs w:val="24"/>
              </w:rPr>
              <w:t>owing payments were authorised</w:t>
            </w:r>
            <w:proofErr w:type="gramStart"/>
            <w:r w:rsidR="00CD06B0" w:rsidRPr="00341F31">
              <w:rPr>
                <w:rFonts w:asciiTheme="minorHAnsi" w:hAnsiTheme="minorHAnsi" w:cstheme="minorHAnsi"/>
                <w:b w:val="0"/>
                <w:szCs w:val="24"/>
              </w:rPr>
              <w:t>:</w:t>
            </w:r>
            <w:proofErr w:type="gramEnd"/>
            <w:r w:rsidR="001262B1" w:rsidRPr="00341F31">
              <w:rPr>
                <w:rFonts w:asciiTheme="minorHAnsi" w:hAnsiTheme="minorHAnsi" w:cstheme="minorHAnsi"/>
                <w:b w:val="0"/>
                <w:szCs w:val="24"/>
              </w:rPr>
              <w:br/>
            </w:r>
            <w:r w:rsidR="000F40C4" w:rsidRPr="00341F31">
              <w:rPr>
                <w:rFonts w:asciiTheme="minorHAnsi" w:hAnsiTheme="minorHAnsi" w:cstheme="minorHAnsi"/>
                <w:b w:val="0"/>
                <w:szCs w:val="24"/>
              </w:rPr>
              <w:t>G Cookson – salary 1 -</w:t>
            </w:r>
            <w:r w:rsidR="009004C2" w:rsidRPr="00341F31">
              <w:rPr>
                <w:rFonts w:asciiTheme="minorHAnsi" w:hAnsiTheme="minorHAnsi" w:cstheme="minorHAnsi"/>
                <w:b w:val="0"/>
                <w:szCs w:val="24"/>
              </w:rPr>
              <w:t>3</w:t>
            </w:r>
            <w:r w:rsidR="007C64CC" w:rsidRPr="00341F31">
              <w:rPr>
                <w:rFonts w:asciiTheme="minorHAnsi" w:hAnsiTheme="minorHAnsi" w:cstheme="minorHAnsi"/>
                <w:b w:val="0"/>
                <w:szCs w:val="24"/>
              </w:rPr>
              <w:t xml:space="preserve">1 </w:t>
            </w:r>
            <w:r w:rsidR="00517C92" w:rsidRPr="00341F31">
              <w:rPr>
                <w:rFonts w:asciiTheme="minorHAnsi" w:hAnsiTheme="minorHAnsi" w:cstheme="minorHAnsi"/>
                <w:b w:val="0"/>
                <w:szCs w:val="24"/>
              </w:rPr>
              <w:t xml:space="preserve">January and payment of council expenses </w:t>
            </w:r>
            <w:r w:rsidR="00517C92" w:rsidRPr="00341F31">
              <w:rPr>
                <w:rFonts w:asciiTheme="minorHAnsi" w:hAnsiTheme="minorHAnsi" w:cstheme="minorHAnsi"/>
                <w:b w:val="0"/>
                <w:szCs w:val="24"/>
              </w:rPr>
              <w:br/>
              <w:t xml:space="preserve">1 November – 31 </w:t>
            </w:r>
            <w:r w:rsidR="007C64CC" w:rsidRPr="00341F31">
              <w:rPr>
                <w:rFonts w:asciiTheme="minorHAnsi" w:hAnsiTheme="minorHAnsi" w:cstheme="minorHAnsi"/>
                <w:b w:val="0"/>
                <w:szCs w:val="24"/>
              </w:rPr>
              <w:t>December</w:t>
            </w:r>
            <w:r w:rsidR="00517C92" w:rsidRPr="00341F31">
              <w:rPr>
                <w:rFonts w:asciiTheme="minorHAnsi" w:hAnsiTheme="minorHAnsi" w:cstheme="minorHAnsi"/>
                <w:b w:val="0"/>
                <w:szCs w:val="24"/>
              </w:rPr>
              <w:t xml:space="preserve"> 2018,</w:t>
            </w:r>
            <w:r w:rsidR="007C64CC" w:rsidRPr="00341F31">
              <w:rPr>
                <w:rFonts w:asciiTheme="minorHAnsi" w:hAnsiTheme="minorHAnsi" w:cstheme="minorHAnsi"/>
                <w:b w:val="0"/>
                <w:szCs w:val="24"/>
              </w:rPr>
              <w:t xml:space="preserve"> </w:t>
            </w:r>
            <w:r w:rsidR="00517C92" w:rsidRPr="00341F31">
              <w:rPr>
                <w:rFonts w:asciiTheme="minorHAnsi" w:hAnsiTheme="minorHAnsi" w:cstheme="minorHAnsi"/>
                <w:b w:val="0"/>
                <w:szCs w:val="24"/>
              </w:rPr>
              <w:t xml:space="preserve">£86.81 </w:t>
            </w:r>
            <w:r w:rsidR="000F40C4" w:rsidRPr="00341F31">
              <w:rPr>
                <w:rFonts w:asciiTheme="minorHAnsi" w:hAnsiTheme="minorHAnsi" w:cstheme="minorHAnsi"/>
                <w:b w:val="0"/>
                <w:szCs w:val="24"/>
              </w:rPr>
              <w:t xml:space="preserve">(cheque no </w:t>
            </w:r>
            <w:r w:rsidR="001262B1" w:rsidRPr="00341F31">
              <w:rPr>
                <w:rFonts w:asciiTheme="minorHAnsi" w:hAnsiTheme="minorHAnsi" w:cstheme="minorHAnsi"/>
                <w:b w:val="0"/>
                <w:szCs w:val="24"/>
              </w:rPr>
              <w:t>1</w:t>
            </w:r>
            <w:r w:rsidR="000F40C4" w:rsidRPr="00341F31">
              <w:rPr>
                <w:rFonts w:asciiTheme="minorHAnsi" w:hAnsiTheme="minorHAnsi" w:cstheme="minorHAnsi"/>
                <w:b w:val="0"/>
                <w:szCs w:val="24"/>
              </w:rPr>
              <w:t>00</w:t>
            </w:r>
            <w:r w:rsidR="001262B1" w:rsidRPr="00341F31">
              <w:rPr>
                <w:rFonts w:asciiTheme="minorHAnsi" w:hAnsiTheme="minorHAnsi" w:cstheme="minorHAnsi"/>
                <w:b w:val="0"/>
                <w:szCs w:val="24"/>
              </w:rPr>
              <w:t>6</w:t>
            </w:r>
            <w:r w:rsidR="00517C92" w:rsidRPr="00341F31">
              <w:rPr>
                <w:rFonts w:asciiTheme="minorHAnsi" w:hAnsiTheme="minorHAnsi" w:cstheme="minorHAnsi"/>
                <w:b w:val="0"/>
                <w:szCs w:val="24"/>
              </w:rPr>
              <w:t>92</w:t>
            </w:r>
            <w:r w:rsidR="000F40C4" w:rsidRPr="00341F31">
              <w:rPr>
                <w:rFonts w:asciiTheme="minorHAnsi" w:hAnsiTheme="minorHAnsi" w:cstheme="minorHAnsi"/>
                <w:b w:val="0"/>
                <w:szCs w:val="24"/>
              </w:rPr>
              <w:t>)</w:t>
            </w:r>
          </w:p>
          <w:p w:rsidR="00CD06B0" w:rsidRPr="00341F31" w:rsidRDefault="007C64CC" w:rsidP="00DB77A9">
            <w:pPr>
              <w:pStyle w:val="Heading1"/>
              <w:tabs>
                <w:tab w:val="left" w:pos="4825"/>
              </w:tabs>
              <w:outlineLvl w:val="0"/>
              <w:rPr>
                <w:rFonts w:asciiTheme="minorHAnsi" w:hAnsiTheme="minorHAnsi" w:cstheme="minorHAnsi"/>
                <w:b w:val="0"/>
                <w:szCs w:val="24"/>
              </w:rPr>
            </w:pPr>
            <w:r w:rsidRPr="00341F31">
              <w:rPr>
                <w:rFonts w:asciiTheme="minorHAnsi" w:hAnsiTheme="minorHAnsi" w:cstheme="minorHAnsi"/>
                <w:b w:val="0"/>
                <w:szCs w:val="24"/>
              </w:rPr>
              <w:t>Jamie Wright – maintenance £</w:t>
            </w:r>
            <w:r w:rsidR="00341F31" w:rsidRPr="00341F31">
              <w:rPr>
                <w:rFonts w:asciiTheme="minorHAnsi" w:hAnsiTheme="minorHAnsi" w:cstheme="minorHAnsi"/>
                <w:b w:val="0"/>
                <w:szCs w:val="24"/>
              </w:rPr>
              <w:t>71.50</w:t>
            </w:r>
            <w:r w:rsidRPr="00341F31">
              <w:rPr>
                <w:rFonts w:asciiTheme="minorHAnsi" w:hAnsiTheme="minorHAnsi" w:cstheme="minorHAnsi"/>
                <w:b w:val="0"/>
                <w:szCs w:val="24"/>
              </w:rPr>
              <w:t xml:space="preserve"> (cheques no 1006</w:t>
            </w:r>
            <w:r w:rsidR="00517C92" w:rsidRPr="00341F31">
              <w:rPr>
                <w:rFonts w:asciiTheme="minorHAnsi" w:hAnsiTheme="minorHAnsi" w:cstheme="minorHAnsi"/>
                <w:b w:val="0"/>
                <w:szCs w:val="24"/>
              </w:rPr>
              <w:t>93</w:t>
            </w:r>
            <w:r w:rsidRPr="00341F31">
              <w:rPr>
                <w:rFonts w:asciiTheme="minorHAnsi" w:hAnsiTheme="minorHAnsi" w:cstheme="minorHAnsi"/>
                <w:b w:val="0"/>
                <w:szCs w:val="24"/>
              </w:rPr>
              <w:t>)</w:t>
            </w:r>
          </w:p>
          <w:p w:rsidR="00C776A6" w:rsidRDefault="00517C92" w:rsidP="00517C92">
            <w:pPr>
              <w:rPr>
                <w:rFonts w:cstheme="minorHAnsi"/>
                <w:szCs w:val="24"/>
              </w:rPr>
            </w:pPr>
            <w:r w:rsidRPr="00341F31">
              <w:rPr>
                <w:rFonts w:cstheme="minorHAnsi"/>
                <w:b/>
                <w:szCs w:val="24"/>
              </w:rPr>
              <w:t>Precept 2019/20;</w:t>
            </w:r>
            <w:r w:rsidRPr="00341F31">
              <w:rPr>
                <w:rFonts w:cstheme="minorHAnsi"/>
                <w:szCs w:val="24"/>
              </w:rPr>
              <w:t xml:space="preserve"> members discussed the precept for the coming financial year.  The</w:t>
            </w:r>
            <w:r w:rsidR="00341F31">
              <w:rPr>
                <w:rFonts w:cstheme="minorHAnsi"/>
                <w:szCs w:val="24"/>
              </w:rPr>
              <w:t>y</w:t>
            </w:r>
            <w:r w:rsidRPr="00341F31">
              <w:rPr>
                <w:rFonts w:cstheme="minorHAnsi"/>
                <w:szCs w:val="24"/>
              </w:rPr>
              <w:t xml:space="preserve"> took into account expenditure trends this year and likely spending on various projects in the coming year.  It was agreed to set the precept at £5945 for 2019/20 </w:t>
            </w:r>
          </w:p>
          <w:p w:rsidR="00341F31" w:rsidRPr="00341F31" w:rsidRDefault="00341F31" w:rsidP="00517C92">
            <w:bookmarkStart w:id="0" w:name="_GoBack"/>
            <w:bookmarkEnd w:id="0"/>
          </w:p>
        </w:tc>
        <w:tc>
          <w:tcPr>
            <w:tcW w:w="1392" w:type="dxa"/>
          </w:tcPr>
          <w:p w:rsidR="000F40C4" w:rsidRPr="00341F31" w:rsidRDefault="000F40C4" w:rsidP="00627832">
            <w:pPr>
              <w:spacing w:after="120"/>
              <w:rPr>
                <w:rFonts w:cstheme="minorHAnsi"/>
              </w:rPr>
            </w:pPr>
          </w:p>
          <w:p w:rsidR="004A73BA" w:rsidRPr="00341F31" w:rsidRDefault="004A73BA" w:rsidP="00627832">
            <w:pPr>
              <w:spacing w:after="120"/>
              <w:rPr>
                <w:rFonts w:cstheme="minorHAnsi"/>
              </w:rPr>
            </w:pPr>
          </w:p>
          <w:p w:rsidR="000F40C4" w:rsidRPr="00341F31" w:rsidRDefault="000F40C4" w:rsidP="00627832">
            <w:pPr>
              <w:spacing w:after="120"/>
              <w:rPr>
                <w:rFonts w:cstheme="minorHAnsi"/>
              </w:rPr>
            </w:pPr>
          </w:p>
          <w:p w:rsidR="000F40C4" w:rsidRPr="00341F31" w:rsidRDefault="000F40C4" w:rsidP="00627832">
            <w:pPr>
              <w:spacing w:after="120"/>
              <w:rPr>
                <w:rFonts w:cstheme="minorHAnsi"/>
              </w:rPr>
            </w:pPr>
          </w:p>
          <w:p w:rsidR="003B3227" w:rsidRPr="00341F31" w:rsidRDefault="003B3227" w:rsidP="00627832">
            <w:pPr>
              <w:spacing w:after="120"/>
              <w:rPr>
                <w:rFonts w:cstheme="minorHAnsi"/>
              </w:rPr>
            </w:pPr>
          </w:p>
          <w:p w:rsidR="003B3227" w:rsidRPr="00341F31" w:rsidRDefault="003B3227" w:rsidP="00627832">
            <w:pPr>
              <w:spacing w:after="120"/>
              <w:rPr>
                <w:rFonts w:cstheme="minorHAnsi"/>
              </w:rPr>
            </w:pPr>
          </w:p>
          <w:p w:rsidR="003B3227" w:rsidRPr="00341F31" w:rsidRDefault="003B3227" w:rsidP="00627832">
            <w:pPr>
              <w:spacing w:after="120"/>
              <w:rPr>
                <w:rFonts w:cstheme="minorHAnsi"/>
              </w:rPr>
            </w:pPr>
          </w:p>
          <w:p w:rsidR="003B3227" w:rsidRPr="00341F31" w:rsidRDefault="003B3227" w:rsidP="00627832">
            <w:pPr>
              <w:spacing w:after="120"/>
              <w:rPr>
                <w:rFonts w:cstheme="minorHAnsi"/>
              </w:rPr>
            </w:pPr>
          </w:p>
          <w:p w:rsidR="003B3227" w:rsidRPr="00341F31" w:rsidRDefault="003B3227" w:rsidP="00627832">
            <w:pPr>
              <w:spacing w:after="120"/>
              <w:rPr>
                <w:rFonts w:cstheme="minorHAnsi"/>
              </w:rPr>
            </w:pPr>
          </w:p>
          <w:p w:rsidR="00C776A6" w:rsidRDefault="00C776A6" w:rsidP="00627832">
            <w:pPr>
              <w:spacing w:after="120"/>
              <w:rPr>
                <w:rFonts w:cstheme="minorHAnsi"/>
              </w:rPr>
            </w:pPr>
          </w:p>
          <w:p w:rsidR="00341F31" w:rsidRPr="00341F31" w:rsidRDefault="00341F31" w:rsidP="00627832">
            <w:pPr>
              <w:spacing w:after="120"/>
              <w:rPr>
                <w:rFonts w:cstheme="minorHAnsi"/>
              </w:rPr>
            </w:pPr>
          </w:p>
          <w:p w:rsidR="00C776A6" w:rsidRPr="00341F31" w:rsidRDefault="00B23B88" w:rsidP="00627832">
            <w:pPr>
              <w:spacing w:after="120"/>
              <w:rPr>
                <w:rFonts w:cstheme="minorHAnsi"/>
              </w:rPr>
            </w:pPr>
            <w:r w:rsidRPr="00341F31">
              <w:rPr>
                <w:rFonts w:cstheme="minorHAnsi"/>
              </w:rPr>
              <w:t>JM</w:t>
            </w:r>
          </w:p>
          <w:p w:rsidR="00C776A6" w:rsidRPr="00341F31" w:rsidRDefault="00C776A6" w:rsidP="00627832">
            <w:pPr>
              <w:spacing w:after="120"/>
              <w:rPr>
                <w:rFonts w:cstheme="minorHAnsi"/>
              </w:rPr>
            </w:pPr>
          </w:p>
          <w:p w:rsidR="00C776A6" w:rsidRPr="00341F31" w:rsidRDefault="00C776A6" w:rsidP="00627832">
            <w:pPr>
              <w:spacing w:after="120"/>
              <w:rPr>
                <w:rFonts w:cstheme="minorHAnsi"/>
              </w:rPr>
            </w:pPr>
          </w:p>
          <w:p w:rsidR="00C776A6" w:rsidRPr="00341F31" w:rsidRDefault="00C776A6" w:rsidP="00627832">
            <w:pPr>
              <w:spacing w:after="120"/>
              <w:rPr>
                <w:rFonts w:cstheme="minorHAnsi"/>
              </w:rPr>
            </w:pPr>
          </w:p>
          <w:p w:rsidR="00C776A6" w:rsidRPr="00341F31" w:rsidRDefault="00C776A6" w:rsidP="00627832">
            <w:pPr>
              <w:spacing w:after="120"/>
              <w:rPr>
                <w:rFonts w:cstheme="minorHAnsi"/>
              </w:rPr>
            </w:pPr>
          </w:p>
          <w:p w:rsidR="003B3227" w:rsidRPr="00341F31" w:rsidRDefault="003B3227" w:rsidP="00627832">
            <w:pPr>
              <w:spacing w:after="120"/>
              <w:rPr>
                <w:rFonts w:cstheme="minorHAnsi"/>
              </w:rPr>
            </w:pPr>
          </w:p>
          <w:p w:rsidR="00DE12DC" w:rsidRPr="00341F31" w:rsidRDefault="00DE12DC" w:rsidP="00627832">
            <w:pPr>
              <w:spacing w:after="120"/>
              <w:rPr>
                <w:rFonts w:cstheme="minorHAnsi"/>
              </w:rPr>
            </w:pPr>
          </w:p>
          <w:p w:rsidR="003B3227" w:rsidRPr="00341F31" w:rsidRDefault="003B3227" w:rsidP="00627832">
            <w:pPr>
              <w:spacing w:after="120"/>
              <w:rPr>
                <w:rFonts w:cstheme="minorHAnsi"/>
              </w:rPr>
            </w:pPr>
          </w:p>
          <w:p w:rsidR="000F40C4" w:rsidRPr="00341F31" w:rsidRDefault="000F40C4" w:rsidP="00627832">
            <w:pPr>
              <w:spacing w:after="120"/>
              <w:rPr>
                <w:rFonts w:cstheme="minorHAnsi"/>
              </w:rPr>
            </w:pPr>
          </w:p>
          <w:p w:rsidR="008F53C3" w:rsidRPr="00341F31" w:rsidRDefault="008F53C3" w:rsidP="00627832">
            <w:pPr>
              <w:spacing w:after="120"/>
              <w:rPr>
                <w:rFonts w:cstheme="minorHAnsi"/>
              </w:rPr>
            </w:pPr>
          </w:p>
          <w:p w:rsidR="000F40C4" w:rsidRPr="00341F31" w:rsidRDefault="000F40C4" w:rsidP="00627832">
            <w:pPr>
              <w:spacing w:after="120"/>
              <w:rPr>
                <w:rFonts w:cstheme="minorHAnsi"/>
              </w:rPr>
            </w:pPr>
          </w:p>
        </w:tc>
      </w:tr>
      <w:tr w:rsidR="000F40C4" w:rsidRPr="00341F31" w:rsidTr="000B0AD9">
        <w:tc>
          <w:tcPr>
            <w:tcW w:w="600" w:type="dxa"/>
          </w:tcPr>
          <w:p w:rsidR="000F40C4" w:rsidRPr="00341F31" w:rsidRDefault="00620102" w:rsidP="00627832">
            <w:pPr>
              <w:spacing w:after="120"/>
              <w:rPr>
                <w:b/>
              </w:rPr>
            </w:pPr>
            <w:r w:rsidRPr="00341F31">
              <w:rPr>
                <w:b/>
              </w:rPr>
              <w:t>8</w:t>
            </w:r>
            <w:r w:rsidR="000F40C4" w:rsidRPr="00341F31">
              <w:rPr>
                <w:b/>
              </w:rPr>
              <w:t>.</w:t>
            </w:r>
          </w:p>
          <w:p w:rsidR="000F40C4" w:rsidRPr="00341F31" w:rsidRDefault="000F40C4" w:rsidP="00627832">
            <w:pPr>
              <w:spacing w:after="120"/>
              <w:rPr>
                <w:b/>
              </w:rPr>
            </w:pPr>
          </w:p>
          <w:p w:rsidR="000F40C4" w:rsidRPr="00341F31" w:rsidRDefault="000F40C4" w:rsidP="00627832">
            <w:pPr>
              <w:spacing w:after="120"/>
              <w:rPr>
                <w:b/>
              </w:rPr>
            </w:pPr>
          </w:p>
        </w:tc>
        <w:tc>
          <w:tcPr>
            <w:tcW w:w="7327" w:type="dxa"/>
          </w:tcPr>
          <w:p w:rsidR="000F40C4" w:rsidRPr="00341F31" w:rsidRDefault="000F40C4" w:rsidP="00E0130D">
            <w:r w:rsidRPr="00341F31">
              <w:rPr>
                <w:b/>
              </w:rPr>
              <w:t>DATE AND TIME OF NEXT MEETING</w:t>
            </w:r>
            <w:r w:rsidRPr="00341F31">
              <w:rPr>
                <w:b/>
              </w:rPr>
              <w:br/>
            </w:r>
            <w:r w:rsidRPr="00341F31">
              <w:t>The next meeting will be on</w:t>
            </w:r>
            <w:r w:rsidR="004271A5" w:rsidRPr="00341F31">
              <w:t xml:space="preserve"> </w:t>
            </w:r>
            <w:r w:rsidR="00E0130D" w:rsidRPr="00341F31">
              <w:t xml:space="preserve">Tuesday 5 February </w:t>
            </w:r>
            <w:r w:rsidRPr="00341F31">
              <w:t>at 7.</w:t>
            </w:r>
            <w:r w:rsidR="00877F1C" w:rsidRPr="00341F31">
              <w:t>3</w:t>
            </w:r>
            <w:r w:rsidRPr="00341F31">
              <w:t>0pm</w:t>
            </w:r>
            <w:r w:rsidR="00877F1C" w:rsidRPr="00341F31">
              <w:t xml:space="preserve"> in the V</w:t>
            </w:r>
            <w:r w:rsidR="00A04C63" w:rsidRPr="00341F31">
              <w:t>i</w:t>
            </w:r>
            <w:r w:rsidR="00877F1C" w:rsidRPr="00341F31">
              <w:t xml:space="preserve">llage Hall.  </w:t>
            </w:r>
            <w:r w:rsidRPr="00341F31">
              <w:t xml:space="preserve"> </w:t>
            </w:r>
            <w:r w:rsidRPr="00341F31">
              <w:br/>
            </w:r>
          </w:p>
        </w:tc>
        <w:tc>
          <w:tcPr>
            <w:tcW w:w="1392" w:type="dxa"/>
          </w:tcPr>
          <w:p w:rsidR="000F40C4" w:rsidRPr="00341F31" w:rsidRDefault="000F40C4" w:rsidP="00627832">
            <w:pPr>
              <w:spacing w:after="120"/>
              <w:rPr>
                <w:b/>
              </w:rPr>
            </w:pPr>
          </w:p>
        </w:tc>
      </w:tr>
    </w:tbl>
    <w:p w:rsidR="000F40C4" w:rsidRPr="00341F31" w:rsidRDefault="000F40C4" w:rsidP="000F40C4"/>
    <w:p w:rsidR="000F40C4" w:rsidRPr="00341F31" w:rsidRDefault="000F40C4" w:rsidP="000F40C4"/>
    <w:p w:rsidR="000F40C4" w:rsidRPr="00341F31" w:rsidRDefault="000F40C4" w:rsidP="000F40C4"/>
    <w:p w:rsidR="000F40C4" w:rsidRPr="00341F31" w:rsidRDefault="000F40C4" w:rsidP="000F40C4"/>
    <w:p w:rsidR="000F40C4" w:rsidRPr="001A7E87" w:rsidRDefault="000F40C4" w:rsidP="000F40C4">
      <w:pPr>
        <w:rPr>
          <w:rFonts w:asciiTheme="minorHAnsi" w:hAnsiTheme="minorHAnsi" w:cstheme="minorHAnsi"/>
        </w:rPr>
      </w:pPr>
      <w:r w:rsidRPr="00341F31">
        <w:rPr>
          <w:rFonts w:asciiTheme="minorHAnsi" w:hAnsiTheme="minorHAnsi" w:cstheme="minorHAnsi"/>
        </w:rPr>
        <w:t>Signed……………………………………………………….    Date ……………………………………</w:t>
      </w:r>
    </w:p>
    <w:tbl>
      <w:tblPr>
        <w:tblW w:w="9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55"/>
        <w:gridCol w:w="481"/>
      </w:tblGrid>
      <w:tr w:rsidR="00617B92" w:rsidRPr="001A7E87" w:rsidTr="00524DD4">
        <w:trPr>
          <w:trHeight w:val="3040"/>
        </w:trPr>
        <w:tc>
          <w:tcPr>
            <w:tcW w:w="678" w:type="dxa"/>
            <w:tcBorders>
              <w:top w:val="nil"/>
              <w:left w:val="nil"/>
              <w:bottom w:val="nil"/>
              <w:right w:val="nil"/>
            </w:tcBorders>
          </w:tcPr>
          <w:p w:rsidR="0077150F" w:rsidRPr="001A7E87" w:rsidRDefault="0077150F" w:rsidP="000506B3">
            <w:pPr>
              <w:rPr>
                <w:rFonts w:ascii="Arial" w:hAnsi="Arial" w:cs="Arial"/>
                <w:b/>
                <w:szCs w:val="24"/>
              </w:rPr>
            </w:pPr>
          </w:p>
          <w:p w:rsidR="0081238D" w:rsidRPr="001A7E87" w:rsidRDefault="0081238D" w:rsidP="000506B3">
            <w:pPr>
              <w:rPr>
                <w:rFonts w:ascii="Arial" w:hAnsi="Arial" w:cs="Arial"/>
                <w:b/>
                <w:szCs w:val="24"/>
              </w:rPr>
            </w:pPr>
          </w:p>
          <w:p w:rsidR="00F425AE" w:rsidRPr="001A7E87" w:rsidRDefault="00F425AE" w:rsidP="001F6F6E">
            <w:pPr>
              <w:rPr>
                <w:rFonts w:ascii="Arial" w:hAnsi="Arial" w:cs="Arial"/>
                <w:b/>
                <w:szCs w:val="24"/>
              </w:rPr>
            </w:pPr>
          </w:p>
          <w:p w:rsidR="00F425AE" w:rsidRPr="001A7E87" w:rsidRDefault="00F425AE" w:rsidP="001F6F6E">
            <w:pPr>
              <w:rPr>
                <w:rFonts w:ascii="Arial" w:hAnsi="Arial" w:cs="Arial"/>
                <w:b/>
                <w:i/>
                <w:szCs w:val="24"/>
              </w:rPr>
            </w:pPr>
          </w:p>
        </w:tc>
        <w:tc>
          <w:tcPr>
            <w:tcW w:w="8155" w:type="dxa"/>
            <w:tcBorders>
              <w:top w:val="nil"/>
              <w:left w:val="nil"/>
              <w:bottom w:val="nil"/>
              <w:right w:val="nil"/>
            </w:tcBorders>
          </w:tcPr>
          <w:p w:rsidR="004B4869" w:rsidRPr="001A7E87" w:rsidRDefault="00134363" w:rsidP="00F378AC">
            <w:pPr>
              <w:rPr>
                <w:rFonts w:ascii="Arial" w:hAnsi="Arial" w:cs="Arial"/>
                <w:szCs w:val="24"/>
              </w:rPr>
            </w:pPr>
            <w:r w:rsidRPr="001A7E87">
              <w:rPr>
                <w:rFonts w:ascii="Arial" w:hAnsi="Arial" w:cs="Arial"/>
                <w:b/>
                <w:szCs w:val="24"/>
              </w:rPr>
              <w:t xml:space="preserve">      </w:t>
            </w:r>
          </w:p>
          <w:p w:rsidR="006171DE" w:rsidRPr="001A7E87" w:rsidRDefault="006171DE"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p w:rsidR="00271E54" w:rsidRPr="001A7E87" w:rsidRDefault="00271E54" w:rsidP="00D71937">
            <w:pPr>
              <w:tabs>
                <w:tab w:val="left" w:pos="1384"/>
              </w:tabs>
              <w:rPr>
                <w:rFonts w:ascii="Arial" w:hAnsi="Arial" w:cs="Arial"/>
                <w:szCs w:val="24"/>
              </w:rPr>
            </w:pPr>
          </w:p>
        </w:tc>
        <w:tc>
          <w:tcPr>
            <w:tcW w:w="481" w:type="dxa"/>
            <w:tcBorders>
              <w:top w:val="nil"/>
              <w:left w:val="nil"/>
              <w:bottom w:val="nil"/>
              <w:right w:val="nil"/>
            </w:tcBorders>
          </w:tcPr>
          <w:p w:rsidR="0077150F" w:rsidRPr="001A7E87" w:rsidRDefault="0077150F" w:rsidP="001F6F6E">
            <w:pPr>
              <w:rPr>
                <w:rFonts w:ascii="Arial" w:hAnsi="Arial" w:cs="Arial"/>
                <w:b/>
                <w:szCs w:val="24"/>
              </w:rPr>
            </w:pPr>
          </w:p>
          <w:p w:rsidR="0077150F" w:rsidRPr="001A7E87" w:rsidRDefault="0077150F" w:rsidP="001F6F6E">
            <w:pPr>
              <w:rPr>
                <w:rFonts w:ascii="Arial" w:hAnsi="Arial" w:cs="Arial"/>
                <w:b/>
                <w:szCs w:val="24"/>
              </w:rPr>
            </w:pPr>
          </w:p>
        </w:tc>
      </w:tr>
    </w:tbl>
    <w:p w:rsidR="00E16BFF" w:rsidRPr="001A7E87" w:rsidRDefault="00E16BFF" w:rsidP="00315848">
      <w:pPr>
        <w:pStyle w:val="Heading1"/>
        <w:rPr>
          <w:sz w:val="22"/>
          <w:szCs w:val="22"/>
        </w:rPr>
      </w:pPr>
    </w:p>
    <w:p w:rsidR="006422F1" w:rsidRPr="001A7E87" w:rsidRDefault="006422F1" w:rsidP="006422F1"/>
    <w:p w:rsidR="006422F1" w:rsidRPr="001A7E87" w:rsidRDefault="006422F1" w:rsidP="006422F1"/>
    <w:p w:rsidR="006422F1" w:rsidRPr="006422F1" w:rsidRDefault="006422F1" w:rsidP="006422F1"/>
    <w:sectPr w:rsidR="006422F1" w:rsidRPr="006422F1" w:rsidSect="000F50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30" w:rsidRDefault="00920B30" w:rsidP="00666AFC">
      <w:r>
        <w:separator/>
      </w:r>
    </w:p>
  </w:endnote>
  <w:endnote w:type="continuationSeparator" w:id="0">
    <w:p w:rsidR="00920B30" w:rsidRDefault="00920B30" w:rsidP="006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30" w:rsidRDefault="00920B30" w:rsidP="00666AFC">
      <w:r>
        <w:separator/>
      </w:r>
    </w:p>
  </w:footnote>
  <w:footnote w:type="continuationSeparator" w:id="0">
    <w:p w:rsidR="00920B30" w:rsidRDefault="00920B30" w:rsidP="0066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9"/>
  </w:num>
  <w:num w:numId="5">
    <w:abstractNumId w:val="5"/>
  </w:num>
  <w:num w:numId="6">
    <w:abstractNumId w:val="2"/>
  </w:num>
  <w:num w:numId="7">
    <w:abstractNumId w:val="4"/>
  </w:num>
  <w:num w:numId="8">
    <w:abstractNumId w:val="0"/>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50D"/>
    <w:rsid w:val="00023557"/>
    <w:rsid w:val="0002535C"/>
    <w:rsid w:val="00026394"/>
    <w:rsid w:val="00027547"/>
    <w:rsid w:val="0003055F"/>
    <w:rsid w:val="000314C2"/>
    <w:rsid w:val="00033627"/>
    <w:rsid w:val="000338A1"/>
    <w:rsid w:val="00034E97"/>
    <w:rsid w:val="000354C8"/>
    <w:rsid w:val="00035DDF"/>
    <w:rsid w:val="00037220"/>
    <w:rsid w:val="00037C03"/>
    <w:rsid w:val="000402F7"/>
    <w:rsid w:val="000425FF"/>
    <w:rsid w:val="0004510B"/>
    <w:rsid w:val="00045EE4"/>
    <w:rsid w:val="00046828"/>
    <w:rsid w:val="000506B3"/>
    <w:rsid w:val="00050AC4"/>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49A9"/>
    <w:rsid w:val="00075D17"/>
    <w:rsid w:val="00076373"/>
    <w:rsid w:val="00076D38"/>
    <w:rsid w:val="000803DA"/>
    <w:rsid w:val="00083934"/>
    <w:rsid w:val="00083E06"/>
    <w:rsid w:val="000858D6"/>
    <w:rsid w:val="00085CBC"/>
    <w:rsid w:val="00090281"/>
    <w:rsid w:val="00091C94"/>
    <w:rsid w:val="00094A23"/>
    <w:rsid w:val="0009585E"/>
    <w:rsid w:val="00096EAE"/>
    <w:rsid w:val="000A09E2"/>
    <w:rsid w:val="000A13AC"/>
    <w:rsid w:val="000A1975"/>
    <w:rsid w:val="000A3625"/>
    <w:rsid w:val="000A39E6"/>
    <w:rsid w:val="000A4C3B"/>
    <w:rsid w:val="000A5277"/>
    <w:rsid w:val="000A57E9"/>
    <w:rsid w:val="000A6631"/>
    <w:rsid w:val="000B0AD9"/>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10A3"/>
    <w:rsid w:val="000E1F28"/>
    <w:rsid w:val="000E2FAD"/>
    <w:rsid w:val="000E4297"/>
    <w:rsid w:val="000E52A1"/>
    <w:rsid w:val="000F0C45"/>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0019"/>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972"/>
    <w:rsid w:val="00185EBE"/>
    <w:rsid w:val="00187A28"/>
    <w:rsid w:val="0019175C"/>
    <w:rsid w:val="00191B81"/>
    <w:rsid w:val="00192DCA"/>
    <w:rsid w:val="001945C2"/>
    <w:rsid w:val="00196D0E"/>
    <w:rsid w:val="00197277"/>
    <w:rsid w:val="001A0657"/>
    <w:rsid w:val="001A337C"/>
    <w:rsid w:val="001A53FB"/>
    <w:rsid w:val="001A6B72"/>
    <w:rsid w:val="001A7E87"/>
    <w:rsid w:val="001B2315"/>
    <w:rsid w:val="001B3C56"/>
    <w:rsid w:val="001B50B7"/>
    <w:rsid w:val="001B6B83"/>
    <w:rsid w:val="001B765C"/>
    <w:rsid w:val="001C19BE"/>
    <w:rsid w:val="001C25E9"/>
    <w:rsid w:val="001C3E95"/>
    <w:rsid w:val="001C40C9"/>
    <w:rsid w:val="001C5DF6"/>
    <w:rsid w:val="001C6958"/>
    <w:rsid w:val="001D1B2D"/>
    <w:rsid w:val="001D1F48"/>
    <w:rsid w:val="001D2C67"/>
    <w:rsid w:val="001D319C"/>
    <w:rsid w:val="001D3213"/>
    <w:rsid w:val="001D3546"/>
    <w:rsid w:val="001D6745"/>
    <w:rsid w:val="001D6A7C"/>
    <w:rsid w:val="001D703E"/>
    <w:rsid w:val="001D7762"/>
    <w:rsid w:val="001E041D"/>
    <w:rsid w:val="001E4ADD"/>
    <w:rsid w:val="001E6E83"/>
    <w:rsid w:val="001F0B01"/>
    <w:rsid w:val="001F2D29"/>
    <w:rsid w:val="001F3501"/>
    <w:rsid w:val="001F37FB"/>
    <w:rsid w:val="002008CC"/>
    <w:rsid w:val="00200A00"/>
    <w:rsid w:val="00204288"/>
    <w:rsid w:val="00204526"/>
    <w:rsid w:val="002048DF"/>
    <w:rsid w:val="00205BBD"/>
    <w:rsid w:val="0021112B"/>
    <w:rsid w:val="0021211D"/>
    <w:rsid w:val="00212B29"/>
    <w:rsid w:val="00214A05"/>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53F"/>
    <w:rsid w:val="00271666"/>
    <w:rsid w:val="00271E54"/>
    <w:rsid w:val="00271FED"/>
    <w:rsid w:val="0027276C"/>
    <w:rsid w:val="002740C7"/>
    <w:rsid w:val="002749AD"/>
    <w:rsid w:val="00274E74"/>
    <w:rsid w:val="0027506C"/>
    <w:rsid w:val="00275250"/>
    <w:rsid w:val="00276583"/>
    <w:rsid w:val="00281905"/>
    <w:rsid w:val="00287244"/>
    <w:rsid w:val="002901ED"/>
    <w:rsid w:val="00290FC7"/>
    <w:rsid w:val="00295DAD"/>
    <w:rsid w:val="00295E8C"/>
    <w:rsid w:val="0029683F"/>
    <w:rsid w:val="0029686F"/>
    <w:rsid w:val="00296D8F"/>
    <w:rsid w:val="00296E4E"/>
    <w:rsid w:val="002A060C"/>
    <w:rsid w:val="002A10E4"/>
    <w:rsid w:val="002A11A8"/>
    <w:rsid w:val="002A312B"/>
    <w:rsid w:val="002A31A0"/>
    <w:rsid w:val="002A3334"/>
    <w:rsid w:val="002A3B92"/>
    <w:rsid w:val="002A4A81"/>
    <w:rsid w:val="002A5C8D"/>
    <w:rsid w:val="002A6C6F"/>
    <w:rsid w:val="002A6FB1"/>
    <w:rsid w:val="002B1AFD"/>
    <w:rsid w:val="002B3E72"/>
    <w:rsid w:val="002B57D8"/>
    <w:rsid w:val="002B7EBB"/>
    <w:rsid w:val="002C15ED"/>
    <w:rsid w:val="002C5C9C"/>
    <w:rsid w:val="002D0D39"/>
    <w:rsid w:val="002D289A"/>
    <w:rsid w:val="002D373E"/>
    <w:rsid w:val="002D490F"/>
    <w:rsid w:val="002D4F25"/>
    <w:rsid w:val="002D6226"/>
    <w:rsid w:val="002E5C44"/>
    <w:rsid w:val="002E5ED9"/>
    <w:rsid w:val="002E5F6B"/>
    <w:rsid w:val="002F02DA"/>
    <w:rsid w:val="002F0B9C"/>
    <w:rsid w:val="002F120A"/>
    <w:rsid w:val="002F4DCE"/>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71D9"/>
    <w:rsid w:val="003279BC"/>
    <w:rsid w:val="00330C53"/>
    <w:rsid w:val="00334452"/>
    <w:rsid w:val="0033487E"/>
    <w:rsid w:val="0033795D"/>
    <w:rsid w:val="00337E30"/>
    <w:rsid w:val="00341F31"/>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F86"/>
    <w:rsid w:val="003A1C04"/>
    <w:rsid w:val="003A36BF"/>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DFA"/>
    <w:rsid w:val="00411E6E"/>
    <w:rsid w:val="0041266D"/>
    <w:rsid w:val="004139D1"/>
    <w:rsid w:val="00415B40"/>
    <w:rsid w:val="00420434"/>
    <w:rsid w:val="00421667"/>
    <w:rsid w:val="004218B7"/>
    <w:rsid w:val="00422D3D"/>
    <w:rsid w:val="0042333F"/>
    <w:rsid w:val="004271A5"/>
    <w:rsid w:val="00431353"/>
    <w:rsid w:val="00431EAB"/>
    <w:rsid w:val="00432575"/>
    <w:rsid w:val="004337B6"/>
    <w:rsid w:val="004362F5"/>
    <w:rsid w:val="00436421"/>
    <w:rsid w:val="004406C6"/>
    <w:rsid w:val="00441CBE"/>
    <w:rsid w:val="0044262B"/>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4A98"/>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17C92"/>
    <w:rsid w:val="00524DD4"/>
    <w:rsid w:val="005251CF"/>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5BC0"/>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71DE"/>
    <w:rsid w:val="00617B92"/>
    <w:rsid w:val="00620102"/>
    <w:rsid w:val="006210B3"/>
    <w:rsid w:val="00625282"/>
    <w:rsid w:val="00625A68"/>
    <w:rsid w:val="00625CF0"/>
    <w:rsid w:val="00626971"/>
    <w:rsid w:val="00626EFC"/>
    <w:rsid w:val="00626FE2"/>
    <w:rsid w:val="006329DF"/>
    <w:rsid w:val="00635B38"/>
    <w:rsid w:val="00637BCB"/>
    <w:rsid w:val="00637D50"/>
    <w:rsid w:val="0064036D"/>
    <w:rsid w:val="00641ACC"/>
    <w:rsid w:val="006422F1"/>
    <w:rsid w:val="00642758"/>
    <w:rsid w:val="006440EF"/>
    <w:rsid w:val="006447AF"/>
    <w:rsid w:val="00646E48"/>
    <w:rsid w:val="00646F11"/>
    <w:rsid w:val="00651CBC"/>
    <w:rsid w:val="00654E60"/>
    <w:rsid w:val="006556F8"/>
    <w:rsid w:val="00655710"/>
    <w:rsid w:val="006572E9"/>
    <w:rsid w:val="0065750D"/>
    <w:rsid w:val="006601BB"/>
    <w:rsid w:val="006614A9"/>
    <w:rsid w:val="00661BBF"/>
    <w:rsid w:val="00665512"/>
    <w:rsid w:val="00666AFC"/>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97369"/>
    <w:rsid w:val="006A0331"/>
    <w:rsid w:val="006A0DD3"/>
    <w:rsid w:val="006A1652"/>
    <w:rsid w:val="006A2AC7"/>
    <w:rsid w:val="006A49F5"/>
    <w:rsid w:val="006A6CDA"/>
    <w:rsid w:val="006B31A4"/>
    <w:rsid w:val="006B344F"/>
    <w:rsid w:val="006B480B"/>
    <w:rsid w:val="006B6F32"/>
    <w:rsid w:val="006C2C98"/>
    <w:rsid w:val="006C3B89"/>
    <w:rsid w:val="006C4010"/>
    <w:rsid w:val="006C475F"/>
    <w:rsid w:val="006C51B0"/>
    <w:rsid w:val="006C7209"/>
    <w:rsid w:val="006D17D9"/>
    <w:rsid w:val="006D40B3"/>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6F73C8"/>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E0E"/>
    <w:rsid w:val="00731CC7"/>
    <w:rsid w:val="00731E74"/>
    <w:rsid w:val="00734240"/>
    <w:rsid w:val="0073582F"/>
    <w:rsid w:val="00735CDD"/>
    <w:rsid w:val="007369D1"/>
    <w:rsid w:val="00736EFA"/>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2BE9"/>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B1829"/>
    <w:rsid w:val="007B248F"/>
    <w:rsid w:val="007B6816"/>
    <w:rsid w:val="007C2628"/>
    <w:rsid w:val="007C2DB0"/>
    <w:rsid w:val="007C3B18"/>
    <w:rsid w:val="007C4888"/>
    <w:rsid w:val="007C64CC"/>
    <w:rsid w:val="007C75DA"/>
    <w:rsid w:val="007C7805"/>
    <w:rsid w:val="007D189D"/>
    <w:rsid w:val="007D1E5C"/>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30F9E"/>
    <w:rsid w:val="0083283A"/>
    <w:rsid w:val="00832D78"/>
    <w:rsid w:val="00832D9F"/>
    <w:rsid w:val="0083413A"/>
    <w:rsid w:val="00836C62"/>
    <w:rsid w:val="008409FE"/>
    <w:rsid w:val="008417D0"/>
    <w:rsid w:val="008429B2"/>
    <w:rsid w:val="00842DB3"/>
    <w:rsid w:val="008443A9"/>
    <w:rsid w:val="008447E2"/>
    <w:rsid w:val="0084580A"/>
    <w:rsid w:val="008460CA"/>
    <w:rsid w:val="00846988"/>
    <w:rsid w:val="00850515"/>
    <w:rsid w:val="00852D07"/>
    <w:rsid w:val="00852D48"/>
    <w:rsid w:val="00855EF4"/>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135"/>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EF2"/>
    <w:rsid w:val="008B0C71"/>
    <w:rsid w:val="008B21CF"/>
    <w:rsid w:val="008B2F98"/>
    <w:rsid w:val="008B36C9"/>
    <w:rsid w:val="008B6242"/>
    <w:rsid w:val="008C048D"/>
    <w:rsid w:val="008C0620"/>
    <w:rsid w:val="008C26CD"/>
    <w:rsid w:val="008C5F7F"/>
    <w:rsid w:val="008C6F46"/>
    <w:rsid w:val="008C6FDF"/>
    <w:rsid w:val="008D20AB"/>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04C2"/>
    <w:rsid w:val="00902A45"/>
    <w:rsid w:val="0090464D"/>
    <w:rsid w:val="00910129"/>
    <w:rsid w:val="0091217D"/>
    <w:rsid w:val="009139D8"/>
    <w:rsid w:val="00915A23"/>
    <w:rsid w:val="0092090B"/>
    <w:rsid w:val="00920B15"/>
    <w:rsid w:val="00920B30"/>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6554"/>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651"/>
    <w:rsid w:val="009F4416"/>
    <w:rsid w:val="009F4547"/>
    <w:rsid w:val="009F4552"/>
    <w:rsid w:val="009F4B60"/>
    <w:rsid w:val="009F620C"/>
    <w:rsid w:val="00A04C63"/>
    <w:rsid w:val="00A05889"/>
    <w:rsid w:val="00A06F9C"/>
    <w:rsid w:val="00A11914"/>
    <w:rsid w:val="00A137FD"/>
    <w:rsid w:val="00A1763B"/>
    <w:rsid w:val="00A20116"/>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57F5E"/>
    <w:rsid w:val="00A600D3"/>
    <w:rsid w:val="00A62464"/>
    <w:rsid w:val="00A6329E"/>
    <w:rsid w:val="00A6389D"/>
    <w:rsid w:val="00A65530"/>
    <w:rsid w:val="00A7094A"/>
    <w:rsid w:val="00A711D1"/>
    <w:rsid w:val="00A72990"/>
    <w:rsid w:val="00A7432D"/>
    <w:rsid w:val="00A74F14"/>
    <w:rsid w:val="00A758CE"/>
    <w:rsid w:val="00A80014"/>
    <w:rsid w:val="00A82213"/>
    <w:rsid w:val="00A829FF"/>
    <w:rsid w:val="00A83F89"/>
    <w:rsid w:val="00A86B6C"/>
    <w:rsid w:val="00A90049"/>
    <w:rsid w:val="00A905F3"/>
    <w:rsid w:val="00A90CC9"/>
    <w:rsid w:val="00A917C5"/>
    <w:rsid w:val="00A9796D"/>
    <w:rsid w:val="00AA0707"/>
    <w:rsid w:val="00AA13E9"/>
    <w:rsid w:val="00AA1A41"/>
    <w:rsid w:val="00AA4527"/>
    <w:rsid w:val="00AA48B8"/>
    <w:rsid w:val="00AA6042"/>
    <w:rsid w:val="00AA6D82"/>
    <w:rsid w:val="00AA786B"/>
    <w:rsid w:val="00AA79DD"/>
    <w:rsid w:val="00AB08FE"/>
    <w:rsid w:val="00AB0EE2"/>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3B88"/>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27"/>
    <w:rsid w:val="00B814D3"/>
    <w:rsid w:val="00B833AB"/>
    <w:rsid w:val="00B83F80"/>
    <w:rsid w:val="00B85D8F"/>
    <w:rsid w:val="00B91727"/>
    <w:rsid w:val="00B91D13"/>
    <w:rsid w:val="00B94A1E"/>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01B0"/>
    <w:rsid w:val="00C42BE0"/>
    <w:rsid w:val="00C4369B"/>
    <w:rsid w:val="00C44EC3"/>
    <w:rsid w:val="00C47B47"/>
    <w:rsid w:val="00C47EDC"/>
    <w:rsid w:val="00C51DA0"/>
    <w:rsid w:val="00C51E7F"/>
    <w:rsid w:val="00C55899"/>
    <w:rsid w:val="00C562F4"/>
    <w:rsid w:val="00C604A8"/>
    <w:rsid w:val="00C61545"/>
    <w:rsid w:val="00C61AE7"/>
    <w:rsid w:val="00C67259"/>
    <w:rsid w:val="00C67319"/>
    <w:rsid w:val="00C67FC7"/>
    <w:rsid w:val="00C712D6"/>
    <w:rsid w:val="00C71ED5"/>
    <w:rsid w:val="00C73434"/>
    <w:rsid w:val="00C77182"/>
    <w:rsid w:val="00C776A6"/>
    <w:rsid w:val="00C8041F"/>
    <w:rsid w:val="00C83983"/>
    <w:rsid w:val="00C873E8"/>
    <w:rsid w:val="00C9242B"/>
    <w:rsid w:val="00C93015"/>
    <w:rsid w:val="00C94365"/>
    <w:rsid w:val="00C96723"/>
    <w:rsid w:val="00C96C9F"/>
    <w:rsid w:val="00C97DC7"/>
    <w:rsid w:val="00CA0999"/>
    <w:rsid w:val="00CA130A"/>
    <w:rsid w:val="00CA2580"/>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7D32"/>
    <w:rsid w:val="00CD06B0"/>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E7848"/>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130D"/>
    <w:rsid w:val="00E039A1"/>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D5EB4"/>
    <w:rsid w:val="00EE04DF"/>
    <w:rsid w:val="00EE0DEB"/>
    <w:rsid w:val="00EE4C6D"/>
    <w:rsid w:val="00EF14F0"/>
    <w:rsid w:val="00EF1C7E"/>
    <w:rsid w:val="00EF3123"/>
    <w:rsid w:val="00EF52C1"/>
    <w:rsid w:val="00EF566A"/>
    <w:rsid w:val="00EF5772"/>
    <w:rsid w:val="00EF68D2"/>
    <w:rsid w:val="00F00201"/>
    <w:rsid w:val="00F01785"/>
    <w:rsid w:val="00F019AA"/>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6E69"/>
    <w:rsid w:val="00F5714E"/>
    <w:rsid w:val="00F57227"/>
    <w:rsid w:val="00F57932"/>
    <w:rsid w:val="00F608BE"/>
    <w:rsid w:val="00F610B3"/>
    <w:rsid w:val="00F63B2F"/>
    <w:rsid w:val="00F64169"/>
    <w:rsid w:val="00F641A7"/>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207E"/>
    <w:rsid w:val="00FB2737"/>
    <w:rsid w:val="00FB3086"/>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 w:type="paragraph" w:styleId="Footer">
    <w:name w:val="footer"/>
    <w:basedOn w:val="Normal"/>
    <w:link w:val="FooterChar"/>
    <w:rsid w:val="00666AFC"/>
    <w:pPr>
      <w:tabs>
        <w:tab w:val="center" w:pos="4680"/>
        <w:tab w:val="right" w:pos="9360"/>
      </w:tabs>
    </w:pPr>
  </w:style>
  <w:style w:type="character" w:customStyle="1" w:styleId="FooterChar">
    <w:name w:val="Footer Char"/>
    <w:basedOn w:val="DefaultParagraphFont"/>
    <w:link w:val="Footer"/>
    <w:rsid w:val="00666AF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 w:type="paragraph" w:styleId="Footer">
    <w:name w:val="footer"/>
    <w:basedOn w:val="Normal"/>
    <w:link w:val="FooterChar"/>
    <w:rsid w:val="00666AFC"/>
    <w:pPr>
      <w:tabs>
        <w:tab w:val="center" w:pos="4680"/>
        <w:tab w:val="right" w:pos="9360"/>
      </w:tabs>
    </w:pPr>
  </w:style>
  <w:style w:type="character" w:customStyle="1" w:styleId="FooterChar">
    <w:name w:val="Footer Char"/>
    <w:basedOn w:val="DefaultParagraphFont"/>
    <w:link w:val="Footer"/>
    <w:rsid w:val="00666A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88743">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7297013">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1374-6B74-4530-AA3D-61ADD3DA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12899</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Microsoft</cp:lastModifiedBy>
  <cp:revision>356</cp:revision>
  <cp:lastPrinted>2018-04-26T12:46:00Z</cp:lastPrinted>
  <dcterms:created xsi:type="dcterms:W3CDTF">2013-06-12T08:00:00Z</dcterms:created>
  <dcterms:modified xsi:type="dcterms:W3CDTF">2019-01-29T13:03:00Z</dcterms:modified>
</cp:coreProperties>
</file>